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sz w:val="21"/>
        </w:rPr>
        <w:id w:val="-1056005308"/>
        <w:docPartObj>
          <w:docPartGallery w:val="Cover Pages"/>
          <w:docPartUnique/>
        </w:docPartObj>
      </w:sdtPr>
      <w:sdtEndPr>
        <w:rPr>
          <w:b/>
          <w:bCs/>
          <w:noProof/>
          <w:szCs w:val="24"/>
        </w:rPr>
      </w:sdtEndPr>
      <w:sdtContent>
        <w:p w:rsidR="00873CFC" w:rsidRDefault="00873CFC" w:rsidP="00873CFC">
          <w:pPr>
            <w:rPr>
              <w:rFonts w:ascii="Calibri" w:hAnsi="Calibri"/>
              <w:sz w:val="21"/>
            </w:rPr>
          </w:pPr>
        </w:p>
        <w:p w:rsidR="00240D22" w:rsidRPr="00FB0B9C" w:rsidRDefault="000F1AC4" w:rsidP="00FB0B9C">
          <w:pPr>
            <w:pStyle w:val="AralkYok"/>
            <w:rPr>
              <w:color w:val="FFFFFF" w:themeColor="background1"/>
              <w:sz w:val="72"/>
              <w:szCs w:val="72"/>
            </w:rPr>
          </w:pPr>
        </w:p>
      </w:sdtContent>
    </w:sdt>
    <w:p w:rsidR="00FB43DB" w:rsidRPr="009D34C7" w:rsidRDefault="0028588C" w:rsidP="0028588C">
      <w:pPr>
        <w:jc w:val="center"/>
        <w:rPr>
          <w:b/>
          <w:bCs/>
          <w:noProof/>
          <w:szCs w:val="24"/>
        </w:rPr>
      </w:pPr>
      <w:bookmarkStart w:id="0" w:name="_Hlk1917858"/>
      <w:r w:rsidRPr="009D34C7">
        <w:rPr>
          <w:b/>
          <w:bCs/>
          <w:noProof/>
          <w:szCs w:val="24"/>
        </w:rPr>
        <w:t>T.C</w:t>
      </w:r>
    </w:p>
    <w:p w:rsidR="0028588C" w:rsidRPr="009D34C7" w:rsidRDefault="009D34C7" w:rsidP="0028588C">
      <w:pPr>
        <w:jc w:val="center"/>
        <w:rPr>
          <w:b/>
          <w:bCs/>
          <w:noProof/>
          <w:szCs w:val="24"/>
        </w:rPr>
      </w:pPr>
      <w:r>
        <w:rPr>
          <w:b/>
          <w:bCs/>
          <w:noProof/>
          <w:szCs w:val="24"/>
        </w:rPr>
        <w:t xml:space="preserve">YALVAÇ </w:t>
      </w:r>
      <w:r w:rsidR="0028588C" w:rsidRPr="009D34C7">
        <w:rPr>
          <w:b/>
          <w:bCs/>
          <w:noProof/>
          <w:szCs w:val="24"/>
        </w:rPr>
        <w:t>KAYMAKAMLIĞI</w:t>
      </w:r>
    </w:p>
    <w:p w:rsidR="0028588C" w:rsidRPr="00E22B8A" w:rsidRDefault="009D34C7" w:rsidP="0028588C">
      <w:pPr>
        <w:jc w:val="center"/>
        <w:rPr>
          <w:b/>
          <w:bCs/>
          <w:noProof/>
          <w:szCs w:val="24"/>
        </w:rPr>
      </w:pPr>
      <w:r>
        <w:rPr>
          <w:b/>
          <w:bCs/>
          <w:noProof/>
          <w:szCs w:val="24"/>
        </w:rPr>
        <w:t>GAZİPAŞA İLK</w:t>
      </w:r>
      <w:r w:rsidR="0028588C" w:rsidRPr="009D34C7">
        <w:rPr>
          <w:b/>
          <w:bCs/>
          <w:noProof/>
          <w:szCs w:val="24"/>
        </w:rPr>
        <w:t>OKULU MÜDÜRLÜĞÜ</w:t>
      </w:r>
    </w:p>
    <w:bookmarkEnd w:id="0"/>
    <w:p w:rsidR="0028588C" w:rsidRPr="00A47F2F" w:rsidRDefault="00FB0B9C" w:rsidP="00FB0B9C">
      <w:pPr>
        <w:jc w:val="center"/>
        <w:rPr>
          <w:b/>
          <w:bCs/>
          <w:noProof/>
          <w:szCs w:val="24"/>
        </w:rPr>
      </w:pPr>
      <w:r w:rsidRPr="00FB0B9C">
        <w:rPr>
          <w:b/>
          <w:bCs/>
          <w:noProof/>
          <w:szCs w:val="24"/>
        </w:rPr>
        <w:drawing>
          <wp:inline distT="0" distB="0" distL="0" distR="0">
            <wp:extent cx="6477000" cy="4067850"/>
            <wp:effectExtent l="19050" t="0" r="0" b="0"/>
            <wp:docPr id="3" name="Resim 13" descr="C:\Documents and Settings\Administrator\Desktop\10649917_1476534772610361_81840704945625369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tor\Desktop\10649917_1476534772610361_8184070494562536956_n.jpg"/>
                    <pic:cNvPicPr>
                      <a:picLocks noChangeAspect="1" noChangeArrowheads="1"/>
                    </pic:cNvPicPr>
                  </pic:nvPicPr>
                  <pic:blipFill>
                    <a:blip r:embed="rId9" cstate="print"/>
                    <a:srcRect/>
                    <a:stretch>
                      <a:fillRect/>
                    </a:stretch>
                  </pic:blipFill>
                  <pic:spPr bwMode="auto">
                    <a:xfrm>
                      <a:off x="0" y="0"/>
                      <a:ext cx="6483136" cy="4071704"/>
                    </a:xfrm>
                    <a:prstGeom prst="rect">
                      <a:avLst/>
                    </a:prstGeom>
                    <a:noFill/>
                    <a:ln w="9525">
                      <a:noFill/>
                      <a:miter lim="800000"/>
                      <a:headEnd/>
                      <a:tailEnd/>
                    </a:ln>
                  </pic:spPr>
                </pic:pic>
              </a:graphicData>
            </a:graphic>
          </wp:inline>
        </w:drawing>
      </w:r>
    </w:p>
    <w:p w:rsidR="00FB0B9C" w:rsidRPr="00E22B8A" w:rsidRDefault="00FB0B9C" w:rsidP="00FB0B9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DF2BF0">
        <w:rPr>
          <w:b/>
          <w:bCs/>
          <w:noProof/>
          <w:szCs w:val="24"/>
        </w:rPr>
        <w:lastRenderedPageBreak/>
        <w:drawing>
          <wp:inline distT="0" distB="0" distL="0" distR="0">
            <wp:extent cx="8792441" cy="6148187"/>
            <wp:effectExtent l="19050" t="0" r="8659"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02338" cy="6155107"/>
                    </a:xfrm>
                    <a:prstGeom prst="rect">
                      <a:avLst/>
                    </a:prstGeom>
                    <a:noFill/>
                    <a:ln w="9525">
                      <a:noFill/>
                      <a:miter lim="800000"/>
                      <a:headEnd/>
                      <a:tailEnd/>
                    </a:ln>
                  </pic:spPr>
                </pic:pic>
              </a:graphicData>
            </a:graphic>
          </wp:inline>
        </w:drawing>
      </w:r>
    </w:p>
    <w:p w:rsidR="009730B5" w:rsidRDefault="00BB57AE" w:rsidP="009730B5">
      <w:pPr>
        <w:pStyle w:val="Balk1"/>
        <w:rPr>
          <w:b w:val="0"/>
          <w:szCs w:val="24"/>
        </w:rPr>
      </w:pPr>
      <w:bookmarkStart w:id="1" w:name="_Toc531097530"/>
      <w:r w:rsidRPr="00072AED">
        <w:rPr>
          <w:b w:val="0"/>
          <w:szCs w:val="24"/>
        </w:rPr>
        <w:lastRenderedPageBreak/>
        <w:t>Sunuş</w:t>
      </w:r>
      <w:bookmarkEnd w:id="1"/>
    </w:p>
    <w:p w:rsidR="00CF066C" w:rsidRDefault="00CF066C" w:rsidP="00FB0B9C">
      <w:pPr>
        <w:ind w:firstLine="708"/>
        <w:jc w:val="both"/>
        <w:rPr>
          <w:szCs w:val="24"/>
        </w:rPr>
      </w:pPr>
      <w:r>
        <w:rPr>
          <w:noProof/>
          <w:szCs w:val="24"/>
        </w:rPr>
        <w:drawing>
          <wp:anchor distT="0" distB="0" distL="114300" distR="114300" simplePos="0" relativeHeight="251658240" behindDoc="0" locked="0" layoutInCell="1" allowOverlap="1">
            <wp:simplePos x="0" y="0"/>
            <wp:positionH relativeFrom="column">
              <wp:posOffset>5904230</wp:posOffset>
            </wp:positionH>
            <wp:positionV relativeFrom="paragraph">
              <wp:posOffset>287020</wp:posOffset>
            </wp:positionV>
            <wp:extent cx="3155950" cy="2368550"/>
            <wp:effectExtent l="19050" t="0" r="6350" b="0"/>
            <wp:wrapThrough wrapText="bothSides">
              <wp:wrapPolygon edited="0">
                <wp:start x="-130" y="0"/>
                <wp:lineTo x="-130" y="21368"/>
                <wp:lineTo x="21643" y="21368"/>
                <wp:lineTo x="21643" y="0"/>
                <wp:lineTo x="-130" y="0"/>
              </wp:wrapPolygon>
            </wp:wrapThrough>
            <wp:docPr id="4" name="Resim 2" descr="C:\Users\gazipaşa\Downloads\IMG_20191202_13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zipaşa\Downloads\IMG_20191202_133145.jpg"/>
                    <pic:cNvPicPr>
                      <a:picLocks noChangeAspect="1" noChangeArrowheads="1"/>
                    </pic:cNvPicPr>
                  </pic:nvPicPr>
                  <pic:blipFill>
                    <a:blip r:embed="rId11" cstate="print"/>
                    <a:srcRect/>
                    <a:stretch>
                      <a:fillRect/>
                    </a:stretch>
                  </pic:blipFill>
                  <pic:spPr bwMode="auto">
                    <a:xfrm>
                      <a:off x="0" y="0"/>
                      <a:ext cx="3155950" cy="2368550"/>
                    </a:xfrm>
                    <a:prstGeom prst="rect">
                      <a:avLst/>
                    </a:prstGeom>
                    <a:noFill/>
                    <a:ln w="9525">
                      <a:noFill/>
                      <a:miter lim="800000"/>
                      <a:headEnd/>
                      <a:tailEnd/>
                    </a:ln>
                  </pic:spPr>
                </pic:pic>
              </a:graphicData>
            </a:graphic>
          </wp:anchor>
        </w:drawing>
      </w:r>
    </w:p>
    <w:p w:rsidR="00FB0B9C" w:rsidRPr="00275B38" w:rsidRDefault="00FB0B9C" w:rsidP="00FB0B9C">
      <w:pPr>
        <w:ind w:firstLine="708"/>
        <w:jc w:val="both"/>
        <w:rPr>
          <w:szCs w:val="24"/>
        </w:rPr>
      </w:pPr>
      <w:r w:rsidRPr="00275B38">
        <w:rPr>
          <w:szCs w:val="24"/>
        </w:rPr>
        <w:t>Ge</w:t>
      </w:r>
      <w:r w:rsidRPr="00275B38">
        <w:rPr>
          <w:rFonts w:hint="cs"/>
          <w:szCs w:val="24"/>
        </w:rPr>
        <w:t>ç</w:t>
      </w:r>
      <w:r w:rsidRPr="00275B38">
        <w:rPr>
          <w:szCs w:val="24"/>
        </w:rPr>
        <w:t>mi</w:t>
      </w:r>
      <w:r w:rsidRPr="00275B38">
        <w:rPr>
          <w:rFonts w:hint="cs"/>
          <w:szCs w:val="24"/>
        </w:rPr>
        <w:t>ş</w:t>
      </w:r>
      <w:r w:rsidRPr="00275B38">
        <w:rPr>
          <w:szCs w:val="24"/>
        </w:rPr>
        <w:t>ten g</w:t>
      </w:r>
      <w:r w:rsidRPr="00275B38">
        <w:rPr>
          <w:rFonts w:hint="cs"/>
          <w:szCs w:val="24"/>
        </w:rPr>
        <w:t>ü</w:t>
      </w:r>
      <w:r w:rsidRPr="00275B38">
        <w:rPr>
          <w:szCs w:val="24"/>
        </w:rPr>
        <w:t>n</w:t>
      </w:r>
      <w:r w:rsidRPr="00275B38">
        <w:rPr>
          <w:rFonts w:hint="cs"/>
          <w:szCs w:val="24"/>
        </w:rPr>
        <w:t>ü</w:t>
      </w:r>
      <w:r w:rsidRPr="00275B38">
        <w:rPr>
          <w:szCs w:val="24"/>
        </w:rPr>
        <w:t>m</w:t>
      </w:r>
      <w:r w:rsidRPr="00275B38">
        <w:rPr>
          <w:rFonts w:hint="cs"/>
          <w:szCs w:val="24"/>
        </w:rPr>
        <w:t>ü</w:t>
      </w:r>
      <w:r w:rsidRPr="00275B38">
        <w:rPr>
          <w:szCs w:val="24"/>
        </w:rPr>
        <w:t>ze gelirken var olan yarat</w:t>
      </w:r>
      <w:r w:rsidRPr="00275B38">
        <w:rPr>
          <w:rFonts w:hint="cs"/>
          <w:szCs w:val="24"/>
        </w:rPr>
        <w:t>ı</w:t>
      </w:r>
      <w:r w:rsidRPr="00275B38">
        <w:rPr>
          <w:szCs w:val="24"/>
        </w:rPr>
        <w:t>c</w:t>
      </w:r>
      <w:r w:rsidRPr="00275B38">
        <w:rPr>
          <w:rFonts w:hint="cs"/>
          <w:szCs w:val="24"/>
        </w:rPr>
        <w:t>ı</w:t>
      </w:r>
      <w:r w:rsidRPr="00275B38">
        <w:rPr>
          <w:szCs w:val="24"/>
        </w:rPr>
        <w:t>l</w:t>
      </w:r>
      <w:r w:rsidRPr="00275B38">
        <w:rPr>
          <w:rFonts w:hint="cs"/>
          <w:szCs w:val="24"/>
        </w:rPr>
        <w:t>ığı</w:t>
      </w:r>
      <w:r w:rsidRPr="00275B38">
        <w:rPr>
          <w:szCs w:val="24"/>
        </w:rPr>
        <w:t>n getirdi</w:t>
      </w:r>
      <w:r w:rsidRPr="00275B38">
        <w:rPr>
          <w:rFonts w:hint="cs"/>
          <w:szCs w:val="24"/>
        </w:rPr>
        <w:t>ğ</w:t>
      </w:r>
      <w:r w:rsidRPr="00275B38">
        <w:rPr>
          <w:szCs w:val="24"/>
        </w:rPr>
        <w:t>i teknolojik ve sosyal anlamda</w:t>
      </w:r>
      <w:r w:rsidR="00CF066C">
        <w:rPr>
          <w:szCs w:val="24"/>
        </w:rPr>
        <w:t xml:space="preserve"> </w:t>
      </w:r>
      <w:r w:rsidRPr="00275B38">
        <w:rPr>
          <w:szCs w:val="24"/>
        </w:rPr>
        <w:t>geli</w:t>
      </w:r>
      <w:r w:rsidRPr="00275B38">
        <w:rPr>
          <w:rFonts w:hint="cs"/>
          <w:szCs w:val="24"/>
        </w:rPr>
        <w:t>ş</w:t>
      </w:r>
      <w:r w:rsidRPr="00275B38">
        <w:rPr>
          <w:szCs w:val="24"/>
        </w:rPr>
        <w:t>mi</w:t>
      </w:r>
      <w:r w:rsidRPr="00275B38">
        <w:rPr>
          <w:rFonts w:hint="cs"/>
          <w:szCs w:val="24"/>
        </w:rPr>
        <w:t>ş</w:t>
      </w:r>
      <w:r w:rsidRPr="00275B38">
        <w:rPr>
          <w:szCs w:val="24"/>
        </w:rPr>
        <w:t>li</w:t>
      </w:r>
      <w:r w:rsidRPr="00275B38">
        <w:rPr>
          <w:rFonts w:hint="cs"/>
          <w:szCs w:val="24"/>
        </w:rPr>
        <w:t>ğ</w:t>
      </w:r>
      <w:r w:rsidRPr="00275B38">
        <w:rPr>
          <w:szCs w:val="24"/>
        </w:rPr>
        <w:t>in ula</w:t>
      </w:r>
      <w:r w:rsidRPr="00275B38">
        <w:rPr>
          <w:rFonts w:hint="cs"/>
          <w:szCs w:val="24"/>
        </w:rPr>
        <w:t>ş</w:t>
      </w:r>
      <w:r w:rsidRPr="00275B38">
        <w:rPr>
          <w:szCs w:val="24"/>
        </w:rPr>
        <w:t>t</w:t>
      </w:r>
      <w:r w:rsidRPr="00275B38">
        <w:rPr>
          <w:rFonts w:hint="cs"/>
          <w:szCs w:val="24"/>
        </w:rPr>
        <w:t>ığı</w:t>
      </w:r>
      <w:r w:rsidRPr="00275B38">
        <w:rPr>
          <w:szCs w:val="24"/>
        </w:rPr>
        <w:t xml:space="preserve"> h</w:t>
      </w:r>
      <w:r w:rsidRPr="00275B38">
        <w:rPr>
          <w:rFonts w:hint="cs"/>
          <w:szCs w:val="24"/>
        </w:rPr>
        <w:t>ı</w:t>
      </w:r>
      <w:r w:rsidRPr="00275B38">
        <w:rPr>
          <w:szCs w:val="24"/>
        </w:rPr>
        <w:t>z, art</w:t>
      </w:r>
      <w:r w:rsidRPr="00275B38">
        <w:rPr>
          <w:rFonts w:hint="cs"/>
          <w:szCs w:val="24"/>
        </w:rPr>
        <w:t>ı</w:t>
      </w:r>
      <w:r w:rsidRPr="00275B38">
        <w:rPr>
          <w:szCs w:val="24"/>
        </w:rPr>
        <w:t>k ka</w:t>
      </w:r>
      <w:r w:rsidRPr="00275B38">
        <w:rPr>
          <w:rFonts w:hint="cs"/>
          <w:szCs w:val="24"/>
        </w:rPr>
        <w:t>çı</w:t>
      </w:r>
      <w:r w:rsidRPr="00275B38">
        <w:rPr>
          <w:szCs w:val="24"/>
        </w:rPr>
        <w:t>n</w:t>
      </w:r>
      <w:r w:rsidRPr="00275B38">
        <w:rPr>
          <w:rFonts w:hint="cs"/>
          <w:szCs w:val="24"/>
        </w:rPr>
        <w:t>ı</w:t>
      </w:r>
      <w:r w:rsidRPr="00275B38">
        <w:rPr>
          <w:szCs w:val="24"/>
        </w:rPr>
        <w:t>lmazlar</w:t>
      </w:r>
      <w:r w:rsidRPr="00275B38">
        <w:rPr>
          <w:rFonts w:hint="cs"/>
          <w:szCs w:val="24"/>
        </w:rPr>
        <w:t>ı</w:t>
      </w:r>
      <w:r w:rsidRPr="00275B38">
        <w:rPr>
          <w:szCs w:val="24"/>
        </w:rPr>
        <w:t xml:space="preserve"> da </w:t>
      </w:r>
      <w:r w:rsidRPr="00275B38">
        <w:rPr>
          <w:rFonts w:hint="cs"/>
          <w:szCs w:val="24"/>
        </w:rPr>
        <w:t>ö</w:t>
      </w:r>
      <w:r w:rsidRPr="00275B38">
        <w:rPr>
          <w:szCs w:val="24"/>
        </w:rPr>
        <w:t>n</w:t>
      </w:r>
      <w:r w:rsidRPr="00275B38">
        <w:rPr>
          <w:rFonts w:hint="cs"/>
          <w:szCs w:val="24"/>
        </w:rPr>
        <w:t>ü</w:t>
      </w:r>
      <w:r w:rsidRPr="00275B38">
        <w:rPr>
          <w:szCs w:val="24"/>
        </w:rPr>
        <w:t>m</w:t>
      </w:r>
      <w:r w:rsidRPr="00275B38">
        <w:rPr>
          <w:rFonts w:hint="cs"/>
          <w:szCs w:val="24"/>
        </w:rPr>
        <w:t>ü</w:t>
      </w:r>
      <w:r>
        <w:rPr>
          <w:szCs w:val="24"/>
        </w:rPr>
        <w:t>ze</w:t>
      </w:r>
      <w:r w:rsidRPr="00275B38">
        <w:rPr>
          <w:szCs w:val="24"/>
        </w:rPr>
        <w:t xml:space="preserve"> kendini g</w:t>
      </w:r>
      <w:r w:rsidRPr="00275B38">
        <w:rPr>
          <w:rFonts w:hint="cs"/>
          <w:szCs w:val="24"/>
        </w:rPr>
        <w:t>ö</w:t>
      </w:r>
      <w:r w:rsidRPr="00275B38">
        <w:rPr>
          <w:szCs w:val="24"/>
        </w:rPr>
        <w:t xml:space="preserve">stermektedir. </w:t>
      </w:r>
      <w:r w:rsidR="00CF066C" w:rsidRPr="00275B38">
        <w:rPr>
          <w:szCs w:val="24"/>
        </w:rPr>
        <w:t>Güçlü ekonomik</w:t>
      </w:r>
      <w:r w:rsidRPr="00275B38">
        <w:rPr>
          <w:szCs w:val="24"/>
        </w:rPr>
        <w:t xml:space="preserve"> ve sosyal yap</w:t>
      </w:r>
      <w:r w:rsidRPr="00275B38">
        <w:rPr>
          <w:rFonts w:hint="cs"/>
          <w:szCs w:val="24"/>
        </w:rPr>
        <w:t>ı</w:t>
      </w:r>
      <w:r w:rsidRPr="00275B38">
        <w:rPr>
          <w:szCs w:val="24"/>
        </w:rPr>
        <w:t>, g</w:t>
      </w:r>
      <w:r w:rsidRPr="00275B38">
        <w:rPr>
          <w:rFonts w:hint="cs"/>
          <w:szCs w:val="24"/>
        </w:rPr>
        <w:t>üç</w:t>
      </w:r>
      <w:r w:rsidRPr="00275B38">
        <w:rPr>
          <w:szCs w:val="24"/>
        </w:rPr>
        <w:t>l</w:t>
      </w:r>
      <w:r w:rsidRPr="00275B38">
        <w:rPr>
          <w:rFonts w:hint="cs"/>
          <w:szCs w:val="24"/>
        </w:rPr>
        <w:t>ü</w:t>
      </w:r>
      <w:r w:rsidRPr="00275B38">
        <w:rPr>
          <w:szCs w:val="24"/>
        </w:rPr>
        <w:t xml:space="preserve"> bir </w:t>
      </w:r>
      <w:r w:rsidRPr="00275B38">
        <w:rPr>
          <w:rFonts w:hint="cs"/>
          <w:szCs w:val="24"/>
        </w:rPr>
        <w:t>ü</w:t>
      </w:r>
      <w:r w:rsidRPr="00275B38">
        <w:rPr>
          <w:szCs w:val="24"/>
        </w:rPr>
        <w:t>lke olman</w:t>
      </w:r>
      <w:r w:rsidRPr="00275B38">
        <w:rPr>
          <w:rFonts w:hint="cs"/>
          <w:szCs w:val="24"/>
        </w:rPr>
        <w:t>ı</w:t>
      </w:r>
      <w:r w:rsidRPr="00275B38">
        <w:rPr>
          <w:szCs w:val="24"/>
        </w:rPr>
        <w:t>n ve t</w:t>
      </w:r>
      <w:r w:rsidRPr="00275B38">
        <w:rPr>
          <w:rFonts w:hint="cs"/>
          <w:szCs w:val="24"/>
        </w:rPr>
        <w:t>ü</w:t>
      </w:r>
      <w:r w:rsidRPr="00275B38">
        <w:rPr>
          <w:szCs w:val="24"/>
        </w:rPr>
        <w:t>m de</w:t>
      </w:r>
      <w:r w:rsidRPr="00275B38">
        <w:rPr>
          <w:rFonts w:hint="cs"/>
          <w:szCs w:val="24"/>
        </w:rPr>
        <w:t>ğ</w:t>
      </w:r>
      <w:r w:rsidRPr="00275B38">
        <w:rPr>
          <w:szCs w:val="24"/>
        </w:rPr>
        <w:t>i</w:t>
      </w:r>
      <w:r w:rsidRPr="00275B38">
        <w:rPr>
          <w:rFonts w:hint="cs"/>
          <w:szCs w:val="24"/>
        </w:rPr>
        <w:t>ş</w:t>
      </w:r>
      <w:r w:rsidRPr="00275B38">
        <w:rPr>
          <w:szCs w:val="24"/>
        </w:rPr>
        <w:t>ikliklerde dimdik ayakta</w:t>
      </w:r>
      <w:r w:rsidR="00CF066C">
        <w:rPr>
          <w:szCs w:val="24"/>
        </w:rPr>
        <w:t xml:space="preserve"> </w:t>
      </w:r>
      <w:r w:rsidRPr="00275B38">
        <w:rPr>
          <w:szCs w:val="24"/>
        </w:rPr>
        <w:t>durabilmenin ka</w:t>
      </w:r>
      <w:r w:rsidRPr="00275B38">
        <w:rPr>
          <w:rFonts w:hint="cs"/>
          <w:szCs w:val="24"/>
        </w:rPr>
        <w:t>çı</w:t>
      </w:r>
      <w:r w:rsidRPr="00275B38">
        <w:rPr>
          <w:szCs w:val="24"/>
        </w:rPr>
        <w:t>n</w:t>
      </w:r>
      <w:r w:rsidRPr="00275B38">
        <w:rPr>
          <w:rFonts w:hint="cs"/>
          <w:szCs w:val="24"/>
        </w:rPr>
        <w:t>ı</w:t>
      </w:r>
      <w:r w:rsidRPr="00275B38">
        <w:rPr>
          <w:szCs w:val="24"/>
        </w:rPr>
        <w:t>lmazl</w:t>
      </w:r>
      <w:r w:rsidRPr="00275B38">
        <w:rPr>
          <w:rFonts w:hint="cs"/>
          <w:szCs w:val="24"/>
        </w:rPr>
        <w:t>ığı</w:t>
      </w:r>
      <w:r w:rsidRPr="00275B38">
        <w:rPr>
          <w:szCs w:val="24"/>
        </w:rPr>
        <w:t xml:space="preserve"> da olduk</w:t>
      </w:r>
      <w:r w:rsidRPr="00275B38">
        <w:rPr>
          <w:rFonts w:hint="cs"/>
          <w:szCs w:val="24"/>
        </w:rPr>
        <w:t>ç</w:t>
      </w:r>
      <w:r w:rsidRPr="00275B38">
        <w:rPr>
          <w:szCs w:val="24"/>
        </w:rPr>
        <w:t>a b</w:t>
      </w:r>
      <w:r w:rsidRPr="00275B38">
        <w:rPr>
          <w:rFonts w:hint="cs"/>
          <w:szCs w:val="24"/>
        </w:rPr>
        <w:t>ü</w:t>
      </w:r>
      <w:r w:rsidRPr="00275B38">
        <w:rPr>
          <w:szCs w:val="24"/>
        </w:rPr>
        <w:t>y</w:t>
      </w:r>
      <w:r w:rsidRPr="00275B38">
        <w:rPr>
          <w:rFonts w:hint="cs"/>
          <w:szCs w:val="24"/>
        </w:rPr>
        <w:t>ü</w:t>
      </w:r>
      <w:r w:rsidRPr="00275B38">
        <w:rPr>
          <w:szCs w:val="24"/>
        </w:rPr>
        <w:t xml:space="preserve">k </w:t>
      </w:r>
      <w:r w:rsidRPr="00275B38">
        <w:rPr>
          <w:rFonts w:hint="cs"/>
          <w:szCs w:val="24"/>
        </w:rPr>
        <w:t>ö</w:t>
      </w:r>
      <w:r w:rsidRPr="00275B38">
        <w:rPr>
          <w:szCs w:val="24"/>
        </w:rPr>
        <w:t>nem ta</w:t>
      </w:r>
      <w:r w:rsidRPr="00275B38">
        <w:rPr>
          <w:rFonts w:hint="cs"/>
          <w:szCs w:val="24"/>
        </w:rPr>
        <w:t>şı</w:t>
      </w:r>
      <w:r w:rsidRPr="00275B38">
        <w:rPr>
          <w:szCs w:val="24"/>
        </w:rPr>
        <w:t>maktad</w:t>
      </w:r>
      <w:r w:rsidRPr="00275B38">
        <w:rPr>
          <w:rFonts w:hint="cs"/>
          <w:szCs w:val="24"/>
        </w:rPr>
        <w:t>ı</w:t>
      </w:r>
      <w:r w:rsidRPr="00275B38">
        <w:rPr>
          <w:szCs w:val="24"/>
        </w:rPr>
        <w:t>r. Geli</w:t>
      </w:r>
      <w:r w:rsidRPr="00275B38">
        <w:rPr>
          <w:rFonts w:hint="cs"/>
          <w:szCs w:val="24"/>
        </w:rPr>
        <w:t>ş</w:t>
      </w:r>
      <w:r w:rsidRPr="00275B38">
        <w:rPr>
          <w:szCs w:val="24"/>
        </w:rPr>
        <w:t>en ve s</w:t>
      </w:r>
      <w:r w:rsidRPr="00275B38">
        <w:rPr>
          <w:rFonts w:hint="cs"/>
          <w:szCs w:val="24"/>
        </w:rPr>
        <w:t>ü</w:t>
      </w:r>
      <w:r w:rsidRPr="00275B38">
        <w:rPr>
          <w:szCs w:val="24"/>
        </w:rPr>
        <w:t>reklili</w:t>
      </w:r>
      <w:r w:rsidR="00CF066C">
        <w:rPr>
          <w:szCs w:val="24"/>
        </w:rPr>
        <w:t xml:space="preserve">ği </w:t>
      </w:r>
      <w:r w:rsidRPr="00275B38">
        <w:rPr>
          <w:szCs w:val="24"/>
        </w:rPr>
        <w:t>izlenebilen, bilgi ve planlama temellerine dayanan g</w:t>
      </w:r>
      <w:r w:rsidRPr="00275B38">
        <w:rPr>
          <w:rFonts w:hint="cs"/>
          <w:szCs w:val="24"/>
        </w:rPr>
        <w:t>üç</w:t>
      </w:r>
      <w:r w:rsidRPr="00275B38">
        <w:rPr>
          <w:szCs w:val="24"/>
        </w:rPr>
        <w:t>l</w:t>
      </w:r>
      <w:r w:rsidRPr="00275B38">
        <w:rPr>
          <w:rFonts w:hint="cs"/>
          <w:szCs w:val="24"/>
        </w:rPr>
        <w:t>ü</w:t>
      </w:r>
      <w:r w:rsidRPr="00275B38">
        <w:rPr>
          <w:szCs w:val="24"/>
        </w:rPr>
        <w:t xml:space="preserve"> bir ya</w:t>
      </w:r>
      <w:r w:rsidRPr="00275B38">
        <w:rPr>
          <w:rFonts w:hint="cs"/>
          <w:szCs w:val="24"/>
        </w:rPr>
        <w:t>ş</w:t>
      </w:r>
      <w:r w:rsidRPr="00275B38">
        <w:rPr>
          <w:szCs w:val="24"/>
        </w:rPr>
        <w:t>am standard</w:t>
      </w:r>
      <w:r w:rsidRPr="00275B38">
        <w:rPr>
          <w:rFonts w:hint="cs"/>
          <w:szCs w:val="24"/>
        </w:rPr>
        <w:t>ı</w:t>
      </w:r>
      <w:r w:rsidRPr="00275B38">
        <w:rPr>
          <w:szCs w:val="24"/>
        </w:rPr>
        <w:t xml:space="preserve"> ve ekonomik </w:t>
      </w:r>
      <w:r w:rsidR="00CF066C" w:rsidRPr="00275B38">
        <w:rPr>
          <w:szCs w:val="24"/>
        </w:rPr>
        <w:t>yapı; stratejik</w:t>
      </w:r>
      <w:r w:rsidRPr="00275B38">
        <w:rPr>
          <w:szCs w:val="24"/>
        </w:rPr>
        <w:t xml:space="preserve"> ama</w:t>
      </w:r>
      <w:r w:rsidRPr="00275B38">
        <w:rPr>
          <w:rFonts w:hint="cs"/>
          <w:szCs w:val="24"/>
        </w:rPr>
        <w:t>ç</w:t>
      </w:r>
      <w:r w:rsidRPr="00275B38">
        <w:rPr>
          <w:szCs w:val="24"/>
        </w:rPr>
        <w:t>lar, hedefler ve planlanm</w:t>
      </w:r>
      <w:r w:rsidRPr="00275B38">
        <w:rPr>
          <w:rFonts w:hint="cs"/>
          <w:szCs w:val="24"/>
        </w:rPr>
        <w:t>ış</w:t>
      </w:r>
      <w:r w:rsidRPr="00275B38">
        <w:rPr>
          <w:szCs w:val="24"/>
        </w:rPr>
        <w:t xml:space="preserve"> zaman diliminde ger</w:t>
      </w:r>
      <w:r w:rsidRPr="00275B38">
        <w:rPr>
          <w:rFonts w:hint="cs"/>
          <w:szCs w:val="24"/>
        </w:rPr>
        <w:t>ç</w:t>
      </w:r>
      <w:r w:rsidRPr="00275B38">
        <w:rPr>
          <w:szCs w:val="24"/>
        </w:rPr>
        <w:t>ekle</w:t>
      </w:r>
      <w:r w:rsidRPr="00275B38">
        <w:rPr>
          <w:rFonts w:hint="cs"/>
          <w:szCs w:val="24"/>
        </w:rPr>
        <w:t>ş</w:t>
      </w:r>
      <w:r w:rsidRPr="00275B38">
        <w:rPr>
          <w:szCs w:val="24"/>
        </w:rPr>
        <w:t>ecek uygulama faaliyetleri ile(STRATEJ</w:t>
      </w:r>
      <w:r w:rsidRPr="00275B38">
        <w:rPr>
          <w:rFonts w:hint="cs"/>
          <w:szCs w:val="24"/>
        </w:rPr>
        <w:t>İ</w:t>
      </w:r>
      <w:r w:rsidRPr="00275B38">
        <w:rPr>
          <w:szCs w:val="24"/>
        </w:rPr>
        <w:t>K PLAN) olu</w:t>
      </w:r>
      <w:r w:rsidRPr="00275B38">
        <w:rPr>
          <w:rFonts w:hint="cs"/>
          <w:szCs w:val="24"/>
        </w:rPr>
        <w:t>ş</w:t>
      </w:r>
      <w:r w:rsidRPr="00275B38">
        <w:rPr>
          <w:szCs w:val="24"/>
        </w:rPr>
        <w:t>abilmektedir.</w:t>
      </w:r>
    </w:p>
    <w:p w:rsidR="00042DDA" w:rsidRDefault="00FB0B9C" w:rsidP="00042DDA">
      <w:pPr>
        <w:ind w:firstLine="708"/>
        <w:jc w:val="both"/>
        <w:rPr>
          <w:szCs w:val="24"/>
        </w:rPr>
      </w:pPr>
      <w:r w:rsidRPr="00275B38">
        <w:rPr>
          <w:szCs w:val="24"/>
        </w:rPr>
        <w:t>Okulumuz, daha iyi bir e</w:t>
      </w:r>
      <w:r w:rsidRPr="00275B38">
        <w:rPr>
          <w:rFonts w:hint="cs"/>
          <w:szCs w:val="24"/>
        </w:rPr>
        <w:t>ğ</w:t>
      </w:r>
      <w:r w:rsidRPr="00275B38">
        <w:rPr>
          <w:szCs w:val="24"/>
        </w:rPr>
        <w:t>itim seviyesine ula</w:t>
      </w:r>
      <w:r w:rsidRPr="00275B38">
        <w:rPr>
          <w:rFonts w:hint="cs"/>
          <w:szCs w:val="24"/>
        </w:rPr>
        <w:t>ş</w:t>
      </w:r>
      <w:r w:rsidRPr="00275B38">
        <w:rPr>
          <w:szCs w:val="24"/>
        </w:rPr>
        <w:t>mak d</w:t>
      </w:r>
      <w:r w:rsidRPr="00275B38">
        <w:rPr>
          <w:rFonts w:hint="cs"/>
          <w:szCs w:val="24"/>
        </w:rPr>
        <w:t>üşü</w:t>
      </w:r>
      <w:r w:rsidRPr="00275B38">
        <w:rPr>
          <w:szCs w:val="24"/>
        </w:rPr>
        <w:t>ncesiyle S</w:t>
      </w:r>
      <w:r w:rsidRPr="00275B38">
        <w:rPr>
          <w:rFonts w:hint="cs"/>
          <w:szCs w:val="24"/>
        </w:rPr>
        <w:t>ü</w:t>
      </w:r>
      <w:r w:rsidRPr="00275B38">
        <w:rPr>
          <w:szCs w:val="24"/>
        </w:rPr>
        <w:t>rekli yenilenmeyi ve</w:t>
      </w:r>
      <w:r w:rsidR="00CF066C">
        <w:rPr>
          <w:szCs w:val="24"/>
        </w:rPr>
        <w:t xml:space="preserve"> </w:t>
      </w:r>
      <w:r w:rsidRPr="00275B38">
        <w:rPr>
          <w:szCs w:val="24"/>
        </w:rPr>
        <w:t>kalite k</w:t>
      </w:r>
      <w:r w:rsidRPr="00275B38">
        <w:rPr>
          <w:rFonts w:hint="cs"/>
          <w:szCs w:val="24"/>
        </w:rPr>
        <w:t>ü</w:t>
      </w:r>
      <w:r w:rsidRPr="00275B38">
        <w:rPr>
          <w:szCs w:val="24"/>
        </w:rPr>
        <w:t>lt</w:t>
      </w:r>
      <w:r w:rsidRPr="00275B38">
        <w:rPr>
          <w:rFonts w:hint="cs"/>
          <w:szCs w:val="24"/>
        </w:rPr>
        <w:t>ü</w:t>
      </w:r>
      <w:r w:rsidRPr="00275B38">
        <w:rPr>
          <w:szCs w:val="24"/>
        </w:rPr>
        <w:t>r</w:t>
      </w:r>
      <w:r w:rsidRPr="00275B38">
        <w:rPr>
          <w:rFonts w:hint="cs"/>
          <w:szCs w:val="24"/>
        </w:rPr>
        <w:t>ü</w:t>
      </w:r>
      <w:r w:rsidRPr="00275B38">
        <w:rPr>
          <w:szCs w:val="24"/>
        </w:rPr>
        <w:t>n</w:t>
      </w:r>
      <w:r w:rsidRPr="00275B38">
        <w:rPr>
          <w:rFonts w:hint="cs"/>
          <w:szCs w:val="24"/>
        </w:rPr>
        <w:t>ü</w:t>
      </w:r>
      <w:r w:rsidRPr="00275B38">
        <w:rPr>
          <w:szCs w:val="24"/>
        </w:rPr>
        <w:t xml:space="preserve"> kendisine ilke edinmeyi ama</w:t>
      </w:r>
      <w:r w:rsidRPr="00275B38">
        <w:rPr>
          <w:rFonts w:hint="cs"/>
          <w:szCs w:val="24"/>
        </w:rPr>
        <w:t>ç</w:t>
      </w:r>
      <w:r w:rsidRPr="00275B38">
        <w:rPr>
          <w:szCs w:val="24"/>
        </w:rPr>
        <w:t>lamaktad</w:t>
      </w:r>
      <w:r w:rsidRPr="00275B38">
        <w:rPr>
          <w:rFonts w:hint="cs"/>
          <w:szCs w:val="24"/>
        </w:rPr>
        <w:t>ı</w:t>
      </w:r>
      <w:r w:rsidRPr="00275B38">
        <w:rPr>
          <w:szCs w:val="24"/>
        </w:rPr>
        <w:t>r. Kalite k</w:t>
      </w:r>
      <w:r w:rsidRPr="00275B38">
        <w:rPr>
          <w:rFonts w:hint="cs"/>
          <w:szCs w:val="24"/>
        </w:rPr>
        <w:t>ü</w:t>
      </w:r>
      <w:r w:rsidRPr="00275B38">
        <w:rPr>
          <w:szCs w:val="24"/>
        </w:rPr>
        <w:t>lt</w:t>
      </w:r>
      <w:r w:rsidRPr="00275B38">
        <w:rPr>
          <w:rFonts w:hint="cs"/>
          <w:szCs w:val="24"/>
        </w:rPr>
        <w:t>ü</w:t>
      </w:r>
      <w:r w:rsidRPr="00275B38">
        <w:rPr>
          <w:szCs w:val="24"/>
        </w:rPr>
        <w:t>r</w:t>
      </w:r>
      <w:r w:rsidRPr="00275B38">
        <w:rPr>
          <w:rFonts w:hint="cs"/>
          <w:szCs w:val="24"/>
        </w:rPr>
        <w:t>ü</w:t>
      </w:r>
      <w:r w:rsidRPr="00275B38">
        <w:rPr>
          <w:szCs w:val="24"/>
        </w:rPr>
        <w:t xml:space="preserve"> olu</w:t>
      </w:r>
      <w:r w:rsidRPr="00275B38">
        <w:rPr>
          <w:rFonts w:hint="cs"/>
          <w:szCs w:val="24"/>
        </w:rPr>
        <w:t>ş</w:t>
      </w:r>
      <w:r w:rsidRPr="00275B38">
        <w:rPr>
          <w:szCs w:val="24"/>
        </w:rPr>
        <w:t>turmak i</w:t>
      </w:r>
      <w:r w:rsidRPr="00275B38">
        <w:rPr>
          <w:rFonts w:hint="cs"/>
          <w:szCs w:val="24"/>
        </w:rPr>
        <w:t>ç</w:t>
      </w:r>
      <w:r w:rsidRPr="00275B38">
        <w:rPr>
          <w:szCs w:val="24"/>
        </w:rPr>
        <w:t>in e</w:t>
      </w:r>
      <w:r w:rsidRPr="00275B38">
        <w:rPr>
          <w:rFonts w:hint="cs"/>
          <w:szCs w:val="24"/>
        </w:rPr>
        <w:t>ğ</w:t>
      </w:r>
      <w:r w:rsidRPr="00275B38">
        <w:rPr>
          <w:szCs w:val="24"/>
        </w:rPr>
        <w:t>itim</w:t>
      </w:r>
      <w:r w:rsidR="00CF066C">
        <w:rPr>
          <w:szCs w:val="24"/>
        </w:rPr>
        <w:t xml:space="preserve"> </w:t>
      </w:r>
      <w:r w:rsidRPr="00275B38">
        <w:rPr>
          <w:szCs w:val="24"/>
        </w:rPr>
        <w:t xml:space="preserve">ve </w:t>
      </w:r>
      <w:r w:rsidRPr="00275B38">
        <w:rPr>
          <w:rFonts w:hint="cs"/>
          <w:szCs w:val="24"/>
        </w:rPr>
        <w:t>öğ</w:t>
      </w:r>
      <w:r w:rsidRPr="00275B38">
        <w:rPr>
          <w:szCs w:val="24"/>
        </w:rPr>
        <w:t>retim ba</w:t>
      </w:r>
      <w:r w:rsidRPr="00275B38">
        <w:rPr>
          <w:rFonts w:hint="cs"/>
          <w:szCs w:val="24"/>
        </w:rPr>
        <w:t>ş</w:t>
      </w:r>
      <w:r w:rsidRPr="00275B38">
        <w:rPr>
          <w:szCs w:val="24"/>
        </w:rPr>
        <w:t xml:space="preserve">ta olmak </w:t>
      </w:r>
      <w:r w:rsidRPr="00275B38">
        <w:rPr>
          <w:rFonts w:hint="cs"/>
          <w:szCs w:val="24"/>
        </w:rPr>
        <w:t>ü</w:t>
      </w:r>
      <w:r w:rsidRPr="00275B38">
        <w:rPr>
          <w:szCs w:val="24"/>
        </w:rPr>
        <w:t>zere insan kaynaklar</w:t>
      </w:r>
      <w:r w:rsidRPr="00275B38">
        <w:rPr>
          <w:rFonts w:hint="cs"/>
          <w:szCs w:val="24"/>
        </w:rPr>
        <w:t>ı</w:t>
      </w:r>
      <w:r w:rsidRPr="00275B38">
        <w:rPr>
          <w:szCs w:val="24"/>
        </w:rPr>
        <w:t xml:space="preserve"> ve kurumsalla</w:t>
      </w:r>
      <w:r w:rsidRPr="00275B38">
        <w:rPr>
          <w:rFonts w:hint="cs"/>
          <w:szCs w:val="24"/>
        </w:rPr>
        <w:t>ş</w:t>
      </w:r>
      <w:r w:rsidRPr="00275B38">
        <w:rPr>
          <w:szCs w:val="24"/>
        </w:rPr>
        <w:t xml:space="preserve">ma, sosyal faaliyetler, alt </w:t>
      </w:r>
      <w:r w:rsidR="00CF066C" w:rsidRPr="00275B38">
        <w:rPr>
          <w:szCs w:val="24"/>
        </w:rPr>
        <w:t>yapı, toplumla</w:t>
      </w:r>
      <w:r w:rsidRPr="00275B38">
        <w:rPr>
          <w:szCs w:val="24"/>
        </w:rPr>
        <w:t xml:space="preserve"> ili</w:t>
      </w:r>
      <w:r w:rsidRPr="00275B38">
        <w:rPr>
          <w:rFonts w:hint="cs"/>
          <w:szCs w:val="24"/>
        </w:rPr>
        <w:t>ş</w:t>
      </w:r>
      <w:r w:rsidRPr="00275B38">
        <w:rPr>
          <w:szCs w:val="24"/>
        </w:rPr>
        <w:t>kiler ve kurumlar aras</w:t>
      </w:r>
      <w:r w:rsidRPr="00275B38">
        <w:rPr>
          <w:rFonts w:hint="cs"/>
          <w:szCs w:val="24"/>
        </w:rPr>
        <w:t>ı</w:t>
      </w:r>
      <w:r w:rsidRPr="00275B38">
        <w:rPr>
          <w:szCs w:val="24"/>
        </w:rPr>
        <w:t xml:space="preserve"> ili</w:t>
      </w:r>
      <w:r w:rsidRPr="00275B38">
        <w:rPr>
          <w:rFonts w:hint="cs"/>
          <w:szCs w:val="24"/>
        </w:rPr>
        <w:t>ş</w:t>
      </w:r>
      <w:r>
        <w:rPr>
          <w:szCs w:val="24"/>
        </w:rPr>
        <w:t>kileri kapsayan 201</w:t>
      </w:r>
      <w:r w:rsidR="003C6070">
        <w:rPr>
          <w:szCs w:val="24"/>
        </w:rPr>
        <w:t>9</w:t>
      </w:r>
      <w:r w:rsidRPr="00275B38">
        <w:rPr>
          <w:rFonts w:hint="cs"/>
          <w:szCs w:val="24"/>
        </w:rPr>
        <w:t>–</w:t>
      </w:r>
      <w:r>
        <w:rPr>
          <w:szCs w:val="24"/>
        </w:rPr>
        <w:t>20</w:t>
      </w:r>
      <w:r w:rsidR="003C6070">
        <w:rPr>
          <w:szCs w:val="24"/>
        </w:rPr>
        <w:t>23</w:t>
      </w:r>
      <w:r w:rsidRPr="00275B38">
        <w:rPr>
          <w:szCs w:val="24"/>
        </w:rPr>
        <w:t xml:space="preserve"> stratejik plan</w:t>
      </w:r>
      <w:r w:rsidRPr="00275B38">
        <w:rPr>
          <w:rFonts w:hint="cs"/>
          <w:szCs w:val="24"/>
        </w:rPr>
        <w:t>ı</w:t>
      </w:r>
      <w:r w:rsidRPr="00275B38">
        <w:rPr>
          <w:szCs w:val="24"/>
        </w:rPr>
        <w:t xml:space="preserve"> haz</w:t>
      </w:r>
      <w:r w:rsidRPr="00275B38">
        <w:rPr>
          <w:rFonts w:hint="cs"/>
          <w:szCs w:val="24"/>
        </w:rPr>
        <w:t>ı</w:t>
      </w:r>
      <w:r w:rsidRPr="00275B38">
        <w:rPr>
          <w:szCs w:val="24"/>
        </w:rPr>
        <w:t>rlanm</w:t>
      </w:r>
      <w:r w:rsidRPr="00275B38">
        <w:rPr>
          <w:rFonts w:hint="cs"/>
          <w:szCs w:val="24"/>
        </w:rPr>
        <w:t>ış</w:t>
      </w:r>
      <w:r w:rsidRPr="00275B38">
        <w:rPr>
          <w:szCs w:val="24"/>
        </w:rPr>
        <w:t>t</w:t>
      </w:r>
      <w:r w:rsidRPr="00275B38">
        <w:rPr>
          <w:rFonts w:hint="cs"/>
          <w:szCs w:val="24"/>
        </w:rPr>
        <w:t>ı</w:t>
      </w:r>
      <w:r w:rsidRPr="00275B38">
        <w:rPr>
          <w:szCs w:val="24"/>
        </w:rPr>
        <w:t>r.B</w:t>
      </w:r>
      <w:r w:rsidRPr="00275B38">
        <w:rPr>
          <w:rFonts w:hint="cs"/>
          <w:szCs w:val="24"/>
        </w:rPr>
        <w:t>ü</w:t>
      </w:r>
      <w:r w:rsidRPr="00275B38">
        <w:rPr>
          <w:szCs w:val="24"/>
        </w:rPr>
        <w:t>y</w:t>
      </w:r>
      <w:r w:rsidRPr="00275B38">
        <w:rPr>
          <w:rFonts w:hint="cs"/>
          <w:szCs w:val="24"/>
        </w:rPr>
        <w:t>ü</w:t>
      </w:r>
      <w:r w:rsidRPr="00275B38">
        <w:rPr>
          <w:szCs w:val="24"/>
        </w:rPr>
        <w:t xml:space="preserve">k </w:t>
      </w:r>
      <w:r w:rsidRPr="00275B38">
        <w:rPr>
          <w:rFonts w:hint="cs"/>
          <w:szCs w:val="24"/>
        </w:rPr>
        <w:t>ö</w:t>
      </w:r>
      <w:r w:rsidRPr="00275B38">
        <w:rPr>
          <w:szCs w:val="24"/>
        </w:rPr>
        <w:t>nder Atat</w:t>
      </w:r>
      <w:r w:rsidRPr="00275B38">
        <w:rPr>
          <w:rFonts w:hint="cs"/>
          <w:szCs w:val="24"/>
        </w:rPr>
        <w:t>ü</w:t>
      </w:r>
      <w:r w:rsidRPr="00275B38">
        <w:rPr>
          <w:szCs w:val="24"/>
        </w:rPr>
        <w:t>rk</w:t>
      </w:r>
      <w:r w:rsidRPr="00275B38">
        <w:rPr>
          <w:rFonts w:hint="cs"/>
          <w:szCs w:val="24"/>
        </w:rPr>
        <w:t>’ü</w:t>
      </w:r>
      <w:r w:rsidR="00CF066C">
        <w:rPr>
          <w:szCs w:val="24"/>
        </w:rPr>
        <w:t xml:space="preserve"> </w:t>
      </w:r>
      <w:r w:rsidRPr="00275B38">
        <w:rPr>
          <w:rFonts w:hint="cs"/>
          <w:szCs w:val="24"/>
        </w:rPr>
        <w:t>ö</w:t>
      </w:r>
      <w:r w:rsidRPr="00275B38">
        <w:rPr>
          <w:szCs w:val="24"/>
        </w:rPr>
        <w:t xml:space="preserve">rnek alan bizler; </w:t>
      </w:r>
      <w:r w:rsidRPr="00275B38">
        <w:rPr>
          <w:rFonts w:hint="cs"/>
          <w:szCs w:val="24"/>
        </w:rPr>
        <w:t>Ç</w:t>
      </w:r>
      <w:r w:rsidRPr="00275B38">
        <w:rPr>
          <w:szCs w:val="24"/>
        </w:rPr>
        <w:t>a</w:t>
      </w:r>
      <w:r w:rsidRPr="00275B38">
        <w:rPr>
          <w:rFonts w:hint="cs"/>
          <w:szCs w:val="24"/>
        </w:rPr>
        <w:t>ğ</w:t>
      </w:r>
      <w:r w:rsidRPr="00275B38">
        <w:rPr>
          <w:szCs w:val="24"/>
        </w:rPr>
        <w:t>a uyum sa</w:t>
      </w:r>
      <w:r w:rsidRPr="00275B38">
        <w:rPr>
          <w:rFonts w:hint="cs"/>
          <w:szCs w:val="24"/>
        </w:rPr>
        <w:t>ğ</w:t>
      </w:r>
      <w:r w:rsidRPr="00275B38">
        <w:rPr>
          <w:szCs w:val="24"/>
        </w:rPr>
        <w:t>lam</w:t>
      </w:r>
      <w:r w:rsidRPr="00275B38">
        <w:rPr>
          <w:rFonts w:hint="cs"/>
          <w:szCs w:val="24"/>
        </w:rPr>
        <w:t>ış</w:t>
      </w:r>
      <w:r w:rsidRPr="00275B38">
        <w:rPr>
          <w:szCs w:val="24"/>
        </w:rPr>
        <w:t xml:space="preserve">, </w:t>
      </w:r>
      <w:r w:rsidRPr="00275B38">
        <w:rPr>
          <w:rFonts w:hint="cs"/>
          <w:szCs w:val="24"/>
        </w:rPr>
        <w:t>ç</w:t>
      </w:r>
      <w:r w:rsidRPr="00275B38">
        <w:rPr>
          <w:szCs w:val="24"/>
        </w:rPr>
        <w:t>a</w:t>
      </w:r>
      <w:r w:rsidRPr="00275B38">
        <w:rPr>
          <w:rFonts w:hint="cs"/>
          <w:szCs w:val="24"/>
        </w:rPr>
        <w:t>ğı</w:t>
      </w:r>
      <w:r w:rsidRPr="00275B38">
        <w:rPr>
          <w:szCs w:val="24"/>
        </w:rPr>
        <w:t xml:space="preserve"> y</w:t>
      </w:r>
      <w:r w:rsidRPr="00275B38">
        <w:rPr>
          <w:rFonts w:hint="cs"/>
          <w:szCs w:val="24"/>
        </w:rPr>
        <w:t>ö</w:t>
      </w:r>
      <w:r w:rsidRPr="00275B38">
        <w:rPr>
          <w:szCs w:val="24"/>
        </w:rPr>
        <w:t>nlendiren</w:t>
      </w:r>
      <w:r w:rsidR="00CF066C">
        <w:rPr>
          <w:szCs w:val="24"/>
        </w:rPr>
        <w:t xml:space="preserve"> </w:t>
      </w:r>
      <w:r w:rsidRPr="00275B38">
        <w:rPr>
          <w:rFonts w:hint="cs"/>
          <w:szCs w:val="24"/>
        </w:rPr>
        <w:t>öğ</w:t>
      </w:r>
      <w:r w:rsidRPr="00275B38">
        <w:rPr>
          <w:szCs w:val="24"/>
        </w:rPr>
        <w:t>renciler yeti</w:t>
      </w:r>
      <w:r w:rsidRPr="00275B38">
        <w:rPr>
          <w:rFonts w:hint="cs"/>
          <w:szCs w:val="24"/>
        </w:rPr>
        <w:t>ş</w:t>
      </w:r>
      <w:r w:rsidRPr="00275B38">
        <w:rPr>
          <w:szCs w:val="24"/>
        </w:rPr>
        <w:t>tirmek i</w:t>
      </w:r>
      <w:r w:rsidRPr="00275B38">
        <w:rPr>
          <w:rFonts w:hint="cs"/>
          <w:szCs w:val="24"/>
        </w:rPr>
        <w:t>ç</w:t>
      </w:r>
      <w:r w:rsidRPr="00275B38">
        <w:rPr>
          <w:szCs w:val="24"/>
        </w:rPr>
        <w:t>in kurulan okulumuz, gelece</w:t>
      </w:r>
      <w:r w:rsidRPr="00275B38">
        <w:rPr>
          <w:rFonts w:hint="cs"/>
          <w:szCs w:val="24"/>
        </w:rPr>
        <w:t>ğ</w:t>
      </w:r>
      <w:r w:rsidRPr="00275B38">
        <w:rPr>
          <w:szCs w:val="24"/>
        </w:rPr>
        <w:t>imiz teminat</w:t>
      </w:r>
      <w:r w:rsidRPr="00275B38">
        <w:rPr>
          <w:rFonts w:hint="cs"/>
          <w:szCs w:val="24"/>
        </w:rPr>
        <w:t>ı</w:t>
      </w:r>
      <w:r w:rsidRPr="00275B38">
        <w:rPr>
          <w:szCs w:val="24"/>
        </w:rPr>
        <w:t xml:space="preserve"> olan </w:t>
      </w:r>
      <w:r w:rsidRPr="00275B38">
        <w:rPr>
          <w:rFonts w:hint="cs"/>
          <w:szCs w:val="24"/>
        </w:rPr>
        <w:t>öğ</w:t>
      </w:r>
      <w:r w:rsidRPr="00275B38">
        <w:rPr>
          <w:szCs w:val="24"/>
        </w:rPr>
        <w:t>rencilerimizi daha iyi</w:t>
      </w:r>
      <w:r w:rsidR="00CF066C">
        <w:rPr>
          <w:szCs w:val="24"/>
        </w:rPr>
        <w:t xml:space="preserve"> </w:t>
      </w:r>
      <w:r w:rsidR="00CF066C" w:rsidRPr="00275B38">
        <w:rPr>
          <w:szCs w:val="24"/>
        </w:rPr>
        <w:t>imkânlarla</w:t>
      </w:r>
      <w:r w:rsidRPr="00275B38">
        <w:rPr>
          <w:szCs w:val="24"/>
        </w:rPr>
        <w:t xml:space="preserve"> yeti</w:t>
      </w:r>
      <w:r w:rsidRPr="00275B38">
        <w:rPr>
          <w:rFonts w:hint="cs"/>
          <w:szCs w:val="24"/>
        </w:rPr>
        <w:t>ş</w:t>
      </w:r>
      <w:r w:rsidRPr="00275B38">
        <w:rPr>
          <w:szCs w:val="24"/>
        </w:rPr>
        <w:t>ip, d</w:t>
      </w:r>
      <w:r w:rsidRPr="00275B38">
        <w:rPr>
          <w:rFonts w:hint="cs"/>
          <w:szCs w:val="24"/>
        </w:rPr>
        <w:t>üşü</w:t>
      </w:r>
      <w:r w:rsidRPr="00275B38">
        <w:rPr>
          <w:szCs w:val="24"/>
        </w:rPr>
        <w:t>nce ufku ve yenilik</w:t>
      </w:r>
      <w:r w:rsidRPr="00275B38">
        <w:rPr>
          <w:rFonts w:hint="cs"/>
          <w:szCs w:val="24"/>
        </w:rPr>
        <w:t>ç</w:t>
      </w:r>
      <w:r w:rsidRPr="00275B38">
        <w:rPr>
          <w:szCs w:val="24"/>
        </w:rPr>
        <w:t>i ruhu a</w:t>
      </w:r>
      <w:r w:rsidRPr="00275B38">
        <w:rPr>
          <w:rFonts w:hint="cs"/>
          <w:szCs w:val="24"/>
        </w:rPr>
        <w:t>çı</w:t>
      </w:r>
      <w:r w:rsidRPr="00275B38">
        <w:rPr>
          <w:szCs w:val="24"/>
        </w:rPr>
        <w:t>k T</w:t>
      </w:r>
      <w:r w:rsidRPr="00275B38">
        <w:rPr>
          <w:rFonts w:hint="cs"/>
          <w:szCs w:val="24"/>
        </w:rPr>
        <w:t>ü</w:t>
      </w:r>
      <w:r w:rsidRPr="00275B38">
        <w:rPr>
          <w:szCs w:val="24"/>
        </w:rPr>
        <w:t xml:space="preserve">rkiye Cumhuriyetinin </w:t>
      </w:r>
      <w:r w:rsidRPr="00275B38">
        <w:rPr>
          <w:rFonts w:hint="cs"/>
          <w:szCs w:val="24"/>
        </w:rPr>
        <w:t>çı</w:t>
      </w:r>
      <w:r w:rsidRPr="00275B38">
        <w:rPr>
          <w:szCs w:val="24"/>
        </w:rPr>
        <w:t>tas</w:t>
      </w:r>
      <w:r w:rsidRPr="00275B38">
        <w:rPr>
          <w:rFonts w:hint="cs"/>
          <w:szCs w:val="24"/>
        </w:rPr>
        <w:t>ı</w:t>
      </w:r>
      <w:r w:rsidRPr="00275B38">
        <w:rPr>
          <w:szCs w:val="24"/>
        </w:rPr>
        <w:t>n</w:t>
      </w:r>
      <w:r w:rsidRPr="00275B38">
        <w:rPr>
          <w:rFonts w:hint="cs"/>
          <w:szCs w:val="24"/>
        </w:rPr>
        <w:t>ı</w:t>
      </w:r>
      <w:r w:rsidRPr="00275B38">
        <w:rPr>
          <w:szCs w:val="24"/>
        </w:rPr>
        <w:t xml:space="preserve"> daha</w:t>
      </w:r>
      <w:r w:rsidR="00CF066C">
        <w:rPr>
          <w:szCs w:val="24"/>
        </w:rPr>
        <w:t xml:space="preserve"> </w:t>
      </w:r>
      <w:r w:rsidRPr="00275B38">
        <w:rPr>
          <w:szCs w:val="24"/>
        </w:rPr>
        <w:t>y</w:t>
      </w:r>
      <w:r w:rsidRPr="00275B38">
        <w:rPr>
          <w:rFonts w:hint="cs"/>
          <w:szCs w:val="24"/>
        </w:rPr>
        <w:t>ü</w:t>
      </w:r>
      <w:r w:rsidRPr="00275B38">
        <w:rPr>
          <w:szCs w:val="24"/>
        </w:rPr>
        <w:t>kseklere ta</w:t>
      </w:r>
      <w:r w:rsidRPr="00275B38">
        <w:rPr>
          <w:rFonts w:hint="cs"/>
          <w:szCs w:val="24"/>
        </w:rPr>
        <w:t>şı</w:t>
      </w:r>
      <w:r w:rsidRPr="00275B38">
        <w:rPr>
          <w:szCs w:val="24"/>
        </w:rPr>
        <w:t>yan bireyler olmas</w:t>
      </w:r>
      <w:r w:rsidRPr="00275B38">
        <w:rPr>
          <w:rFonts w:hint="cs"/>
          <w:szCs w:val="24"/>
        </w:rPr>
        <w:t>ı</w:t>
      </w:r>
      <w:r w:rsidRPr="00275B38">
        <w:rPr>
          <w:szCs w:val="24"/>
        </w:rPr>
        <w:t xml:space="preserve"> i</w:t>
      </w:r>
      <w:r w:rsidRPr="00275B38">
        <w:rPr>
          <w:rFonts w:hint="cs"/>
          <w:szCs w:val="24"/>
        </w:rPr>
        <w:t>ç</w:t>
      </w:r>
      <w:r w:rsidRPr="00275B38">
        <w:rPr>
          <w:szCs w:val="24"/>
        </w:rPr>
        <w:t xml:space="preserve">in </w:t>
      </w:r>
      <w:r w:rsidRPr="00275B38">
        <w:rPr>
          <w:rFonts w:hint="cs"/>
          <w:szCs w:val="24"/>
        </w:rPr>
        <w:t>öğ</w:t>
      </w:r>
      <w:r w:rsidRPr="00275B38">
        <w:rPr>
          <w:szCs w:val="24"/>
        </w:rPr>
        <w:t xml:space="preserve">retmenleri ve idarecileriyle </w:t>
      </w:r>
      <w:r w:rsidRPr="00275B38">
        <w:rPr>
          <w:rFonts w:hint="cs"/>
          <w:szCs w:val="24"/>
        </w:rPr>
        <w:t>ö</w:t>
      </w:r>
      <w:r w:rsidRPr="00275B38">
        <w:rPr>
          <w:szCs w:val="24"/>
        </w:rPr>
        <w:t xml:space="preserve">zverili bir </w:t>
      </w:r>
      <w:r w:rsidRPr="00275B38">
        <w:rPr>
          <w:rFonts w:hint="cs"/>
          <w:szCs w:val="24"/>
        </w:rPr>
        <w:t>ş</w:t>
      </w:r>
      <w:r w:rsidRPr="00275B38">
        <w:rPr>
          <w:szCs w:val="24"/>
        </w:rPr>
        <w:t>ekilde t</w:t>
      </w:r>
      <w:r w:rsidRPr="00275B38">
        <w:rPr>
          <w:rFonts w:hint="cs"/>
          <w:szCs w:val="24"/>
        </w:rPr>
        <w:t>ü</w:t>
      </w:r>
      <w:r w:rsidRPr="00275B38">
        <w:rPr>
          <w:szCs w:val="24"/>
        </w:rPr>
        <w:t>m</w:t>
      </w:r>
      <w:r w:rsidR="00042DDA">
        <w:rPr>
          <w:szCs w:val="24"/>
        </w:rPr>
        <w:t xml:space="preserve"> </w:t>
      </w:r>
      <w:r w:rsidR="00CF066C" w:rsidRPr="00275B38">
        <w:rPr>
          <w:szCs w:val="24"/>
        </w:rPr>
        <w:t>A</w:t>
      </w:r>
      <w:r w:rsidRPr="00275B38">
        <w:rPr>
          <w:szCs w:val="24"/>
        </w:rPr>
        <w:t>zmimizle</w:t>
      </w:r>
      <w:r w:rsidR="00CF066C">
        <w:rPr>
          <w:szCs w:val="24"/>
        </w:rPr>
        <w:t xml:space="preserve"> </w:t>
      </w:r>
      <w:r w:rsidRPr="00275B38">
        <w:rPr>
          <w:rFonts w:hint="cs"/>
          <w:szCs w:val="24"/>
        </w:rPr>
        <w:t>ç</w:t>
      </w:r>
      <w:r w:rsidRPr="00275B38">
        <w:rPr>
          <w:szCs w:val="24"/>
        </w:rPr>
        <w:t>al</w:t>
      </w:r>
      <w:r w:rsidRPr="00275B38">
        <w:rPr>
          <w:rFonts w:hint="cs"/>
          <w:szCs w:val="24"/>
        </w:rPr>
        <w:t>ış</w:t>
      </w:r>
      <w:r w:rsidRPr="00275B38">
        <w:rPr>
          <w:szCs w:val="24"/>
        </w:rPr>
        <w:t>maktay</w:t>
      </w:r>
      <w:r w:rsidRPr="00275B38">
        <w:rPr>
          <w:rFonts w:hint="cs"/>
          <w:szCs w:val="24"/>
        </w:rPr>
        <w:t>ı</w:t>
      </w:r>
      <w:r w:rsidRPr="00275B38">
        <w:rPr>
          <w:szCs w:val="24"/>
        </w:rPr>
        <w:t>z.</w:t>
      </w:r>
      <w:r>
        <w:rPr>
          <w:szCs w:val="24"/>
        </w:rPr>
        <w:t xml:space="preserve"> Gazipaşa İlko</w:t>
      </w:r>
      <w:r w:rsidRPr="00275B38">
        <w:rPr>
          <w:szCs w:val="24"/>
        </w:rPr>
        <w:t>kulu olarak en b</w:t>
      </w:r>
      <w:r w:rsidRPr="00275B38">
        <w:rPr>
          <w:rFonts w:hint="cs"/>
          <w:szCs w:val="24"/>
        </w:rPr>
        <w:t>ü</w:t>
      </w:r>
      <w:r w:rsidRPr="00275B38">
        <w:rPr>
          <w:szCs w:val="24"/>
        </w:rPr>
        <w:t>y</w:t>
      </w:r>
      <w:r w:rsidRPr="00275B38">
        <w:rPr>
          <w:rFonts w:hint="cs"/>
          <w:szCs w:val="24"/>
        </w:rPr>
        <w:t>ü</w:t>
      </w:r>
      <w:r w:rsidRPr="00275B38">
        <w:rPr>
          <w:szCs w:val="24"/>
        </w:rPr>
        <w:t xml:space="preserve">k </w:t>
      </w:r>
      <w:r w:rsidR="00401AF7" w:rsidRPr="00275B38">
        <w:rPr>
          <w:szCs w:val="24"/>
        </w:rPr>
        <w:t>amacımız: Yalnızca</w:t>
      </w:r>
      <w:r w:rsidRPr="00275B38">
        <w:rPr>
          <w:szCs w:val="24"/>
        </w:rPr>
        <w:t xml:space="preserve"> </w:t>
      </w:r>
      <w:r w:rsidR="003C6070">
        <w:rPr>
          <w:szCs w:val="24"/>
        </w:rPr>
        <w:t>İlkokul</w:t>
      </w:r>
      <w:r w:rsidRPr="00275B38">
        <w:rPr>
          <w:szCs w:val="24"/>
        </w:rPr>
        <w:t xml:space="preserve"> mezunu </w:t>
      </w:r>
      <w:r w:rsidRPr="00275B38">
        <w:rPr>
          <w:rFonts w:hint="cs"/>
          <w:szCs w:val="24"/>
        </w:rPr>
        <w:t>ç</w:t>
      </w:r>
      <w:r w:rsidRPr="00275B38">
        <w:rPr>
          <w:szCs w:val="24"/>
        </w:rPr>
        <w:t>ocuklar</w:t>
      </w:r>
      <w:r w:rsidR="00CF066C">
        <w:rPr>
          <w:szCs w:val="24"/>
        </w:rPr>
        <w:t xml:space="preserve"> </w:t>
      </w:r>
      <w:r w:rsidRPr="00275B38">
        <w:rPr>
          <w:szCs w:val="24"/>
        </w:rPr>
        <w:t>yeti</w:t>
      </w:r>
      <w:r w:rsidRPr="00275B38">
        <w:rPr>
          <w:rFonts w:hint="cs"/>
          <w:szCs w:val="24"/>
        </w:rPr>
        <w:t>ş</w:t>
      </w:r>
      <w:r w:rsidRPr="00275B38">
        <w:rPr>
          <w:szCs w:val="24"/>
        </w:rPr>
        <w:t>tirmek de</w:t>
      </w:r>
      <w:r w:rsidRPr="00275B38">
        <w:rPr>
          <w:rFonts w:hint="cs"/>
          <w:szCs w:val="24"/>
        </w:rPr>
        <w:t>ğ</w:t>
      </w:r>
      <w:r w:rsidRPr="00275B38">
        <w:rPr>
          <w:szCs w:val="24"/>
        </w:rPr>
        <w:t>il, girdikleri her t</w:t>
      </w:r>
      <w:r w:rsidRPr="00275B38">
        <w:rPr>
          <w:rFonts w:hint="cs"/>
          <w:szCs w:val="24"/>
        </w:rPr>
        <w:t>ü</w:t>
      </w:r>
      <w:r w:rsidRPr="00275B38">
        <w:rPr>
          <w:szCs w:val="24"/>
        </w:rPr>
        <w:t>rl</w:t>
      </w:r>
      <w:r w:rsidRPr="00275B38">
        <w:rPr>
          <w:rFonts w:hint="cs"/>
          <w:szCs w:val="24"/>
        </w:rPr>
        <w:t>ü</w:t>
      </w:r>
      <w:r w:rsidRPr="00275B38">
        <w:rPr>
          <w:szCs w:val="24"/>
        </w:rPr>
        <w:t xml:space="preserve"> ortamda </w:t>
      </w:r>
      <w:r w:rsidRPr="00275B38">
        <w:rPr>
          <w:rFonts w:hint="cs"/>
          <w:szCs w:val="24"/>
        </w:rPr>
        <w:t>ç</w:t>
      </w:r>
      <w:r w:rsidRPr="00275B38">
        <w:rPr>
          <w:szCs w:val="24"/>
        </w:rPr>
        <w:t xml:space="preserve">evresindekilere </w:t>
      </w:r>
      <w:r w:rsidRPr="00275B38">
        <w:rPr>
          <w:rFonts w:hint="cs"/>
          <w:szCs w:val="24"/>
        </w:rPr>
        <w:t>ışı</w:t>
      </w:r>
      <w:r w:rsidRPr="00275B38">
        <w:rPr>
          <w:szCs w:val="24"/>
        </w:rPr>
        <w:t>k tutan, hayata haz</w:t>
      </w:r>
      <w:r w:rsidRPr="00275B38">
        <w:rPr>
          <w:rFonts w:hint="cs"/>
          <w:szCs w:val="24"/>
        </w:rPr>
        <w:t>ı</w:t>
      </w:r>
      <w:r w:rsidRPr="00275B38">
        <w:rPr>
          <w:szCs w:val="24"/>
        </w:rPr>
        <w:t>r, hayat</w:t>
      </w:r>
      <w:r w:rsidRPr="00275B38">
        <w:rPr>
          <w:rFonts w:hint="cs"/>
          <w:szCs w:val="24"/>
        </w:rPr>
        <w:t>ı</w:t>
      </w:r>
      <w:r w:rsidR="00CF066C">
        <w:rPr>
          <w:szCs w:val="24"/>
        </w:rPr>
        <w:t xml:space="preserve"> </w:t>
      </w:r>
      <w:r w:rsidRPr="00275B38">
        <w:rPr>
          <w:szCs w:val="24"/>
        </w:rPr>
        <w:t>ayd</w:t>
      </w:r>
      <w:r w:rsidRPr="00275B38">
        <w:rPr>
          <w:rFonts w:hint="cs"/>
          <w:szCs w:val="24"/>
        </w:rPr>
        <w:t>ı</w:t>
      </w:r>
      <w:r w:rsidRPr="00275B38">
        <w:rPr>
          <w:szCs w:val="24"/>
        </w:rPr>
        <w:t>nlatan, bizleri daha da ileriye g</w:t>
      </w:r>
      <w:r w:rsidRPr="00275B38">
        <w:rPr>
          <w:rFonts w:hint="cs"/>
          <w:szCs w:val="24"/>
        </w:rPr>
        <w:t>ö</w:t>
      </w:r>
      <w:r w:rsidRPr="00275B38">
        <w:rPr>
          <w:szCs w:val="24"/>
        </w:rPr>
        <w:t>t</w:t>
      </w:r>
      <w:r w:rsidRPr="00275B38">
        <w:rPr>
          <w:rFonts w:hint="cs"/>
          <w:szCs w:val="24"/>
        </w:rPr>
        <w:t>ü</w:t>
      </w:r>
      <w:r w:rsidRPr="00275B38">
        <w:rPr>
          <w:szCs w:val="24"/>
        </w:rPr>
        <w:t>recek nesiller yeti</w:t>
      </w:r>
      <w:r w:rsidRPr="00275B38">
        <w:rPr>
          <w:rFonts w:hint="cs"/>
          <w:szCs w:val="24"/>
        </w:rPr>
        <w:t>ş</w:t>
      </w:r>
      <w:r w:rsidRPr="00275B38">
        <w:rPr>
          <w:szCs w:val="24"/>
        </w:rPr>
        <w:t xml:space="preserve">tirmektir. </w:t>
      </w:r>
    </w:p>
    <w:p w:rsidR="00042DDA" w:rsidRDefault="00042DDA" w:rsidP="00042DDA">
      <w:pPr>
        <w:ind w:firstLine="708"/>
        <w:jc w:val="both"/>
        <w:rPr>
          <w:szCs w:val="24"/>
        </w:rPr>
      </w:pPr>
    </w:p>
    <w:p w:rsidR="00042DDA" w:rsidRDefault="00042DDA" w:rsidP="00042DDA">
      <w:pPr>
        <w:ind w:left="11328" w:firstLine="708"/>
        <w:jc w:val="both"/>
        <w:rPr>
          <w:rFonts w:eastAsia="Adobe Garamond Pro Bold"/>
          <w:bCs/>
          <w:spacing w:val="-4"/>
        </w:rPr>
      </w:pPr>
      <w:r>
        <w:rPr>
          <w:rFonts w:eastAsia="Adobe Garamond Pro Bold"/>
          <w:bCs/>
          <w:spacing w:val="-4"/>
        </w:rPr>
        <w:t xml:space="preserve">  Ali ERKOL</w:t>
      </w:r>
    </w:p>
    <w:p w:rsidR="00042DDA" w:rsidRDefault="00042DDA" w:rsidP="00042DDA">
      <w:pPr>
        <w:ind w:left="11328" w:firstLine="708"/>
        <w:jc w:val="both"/>
        <w:rPr>
          <w:rFonts w:eastAsia="Adobe Garamond Pro Bold"/>
          <w:bCs/>
          <w:spacing w:val="-4"/>
        </w:rPr>
      </w:pPr>
      <w:r>
        <w:rPr>
          <w:rFonts w:eastAsia="Adobe Garamond Pro Bold"/>
          <w:bCs/>
          <w:spacing w:val="-4"/>
        </w:rPr>
        <w:t>Okul Müdürü</w:t>
      </w:r>
    </w:p>
    <w:p w:rsidR="00E648E1" w:rsidRPr="00D41F46" w:rsidRDefault="00A47F2F" w:rsidP="00042DDA">
      <w:pPr>
        <w:jc w:val="both"/>
        <w:rPr>
          <w:b/>
          <w:szCs w:val="24"/>
        </w:rPr>
      </w:pPr>
      <w:r w:rsidRPr="00A47F2F">
        <w:rPr>
          <w:rFonts w:eastAsia="Adobe Garamond Pro Bold"/>
          <w:bCs/>
          <w:spacing w:val="-4"/>
        </w:rPr>
        <w:br w:type="page"/>
      </w:r>
      <w:bookmarkStart w:id="2" w:name="_Toc531097531"/>
      <w:r w:rsidR="00E648E1" w:rsidRPr="00D41F46">
        <w:rPr>
          <w:b/>
        </w:rPr>
        <w:lastRenderedPageBreak/>
        <w:t>İç</w:t>
      </w:r>
      <w:r w:rsidR="00D41F46" w:rsidRPr="00D41F46">
        <w:rPr>
          <w:b/>
        </w:rPr>
        <w:t>in</w:t>
      </w:r>
      <w:r w:rsidR="00E648E1" w:rsidRPr="00D41F46">
        <w:rPr>
          <w:b/>
        </w:rPr>
        <w:t>dekiler</w:t>
      </w:r>
      <w:bookmarkEnd w:id="2"/>
    </w:p>
    <w:p w:rsidR="00373590" w:rsidRPr="007B0250" w:rsidRDefault="000F1AC4">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2F2B5E">
          <w:rPr>
            <w:noProof/>
            <w:webHidden/>
          </w:rPr>
          <w:t>2</w:t>
        </w:r>
        <w:r>
          <w:rPr>
            <w:noProof/>
            <w:webHidden/>
          </w:rPr>
          <w:fldChar w:fldCharType="end"/>
        </w:r>
      </w:hyperlink>
    </w:p>
    <w:p w:rsidR="00373590" w:rsidRPr="007B0250" w:rsidRDefault="000F1AC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2F2B5E">
          <w:rPr>
            <w:noProof/>
            <w:webHidden/>
          </w:rPr>
          <w:t>3</w:t>
        </w:r>
        <w:r>
          <w:rPr>
            <w:noProof/>
            <w:webHidden/>
          </w:rPr>
          <w:fldChar w:fldCharType="end"/>
        </w:r>
      </w:hyperlink>
    </w:p>
    <w:p w:rsidR="00373590" w:rsidRPr="007B0250" w:rsidRDefault="000F1AC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2F2B5E">
          <w:rPr>
            <w:noProof/>
            <w:webHidden/>
          </w:rPr>
          <w:t>4</w:t>
        </w:r>
        <w:r>
          <w:rPr>
            <w:noProof/>
            <w:webHidden/>
          </w:rPr>
          <w:fldChar w:fldCharType="end"/>
        </w:r>
      </w:hyperlink>
    </w:p>
    <w:p w:rsidR="00373590" w:rsidRPr="007B0250" w:rsidRDefault="000F1AC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2F2B5E">
          <w:rPr>
            <w:noProof/>
            <w:webHidden/>
          </w:rPr>
          <w:t>5</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hyperlink>
      <w:r w:rsidR="00E32CFC">
        <w:t>5</w:t>
      </w:r>
    </w:p>
    <w:p w:rsidR="00373590" w:rsidRPr="007B0250" w:rsidRDefault="000F1AC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2F2B5E">
          <w:rPr>
            <w:noProof/>
            <w:webHidden/>
          </w:rPr>
          <w:t>7</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2F2B5E">
          <w:rPr>
            <w:noProof/>
            <w:webHidden/>
          </w:rPr>
          <w:t>12</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2F2B5E">
          <w:rPr>
            <w:noProof/>
            <w:webHidden/>
          </w:rPr>
          <w:t>17</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2F2B5E">
          <w:rPr>
            <w:noProof/>
            <w:webHidden/>
          </w:rPr>
          <w:t>20</w:t>
        </w:r>
        <w:r>
          <w:rPr>
            <w:noProof/>
            <w:webHidden/>
          </w:rPr>
          <w:fldChar w:fldCharType="end"/>
        </w:r>
      </w:hyperlink>
    </w:p>
    <w:p w:rsidR="00373590" w:rsidRPr="007B0250" w:rsidRDefault="000F1AC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2F2B5E">
          <w:rPr>
            <w:noProof/>
            <w:webHidden/>
          </w:rPr>
          <w:t>23</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2F2B5E">
          <w:rPr>
            <w:noProof/>
            <w:webHidden/>
          </w:rPr>
          <w:t>23</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2F2B5E">
          <w:rPr>
            <w:noProof/>
            <w:webHidden/>
          </w:rPr>
          <w:t>23</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2F2B5E">
          <w:rPr>
            <w:noProof/>
            <w:webHidden/>
          </w:rPr>
          <w:t>23</w:t>
        </w:r>
        <w:r>
          <w:rPr>
            <w:noProof/>
            <w:webHidden/>
          </w:rPr>
          <w:fldChar w:fldCharType="end"/>
        </w:r>
      </w:hyperlink>
    </w:p>
    <w:p w:rsidR="00373590" w:rsidRPr="007B0250" w:rsidRDefault="000F1AC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hyperlink>
      <w:r w:rsidR="00663BFE">
        <w:t>24</w:t>
      </w:r>
    </w:p>
    <w:p w:rsidR="00373590" w:rsidRPr="007B0250" w:rsidRDefault="000F1AC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2F2B5E">
          <w:rPr>
            <w:noProof/>
            <w:webHidden/>
          </w:rPr>
          <w:t>24</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2F2B5E">
          <w:rPr>
            <w:noProof/>
            <w:webHidden/>
          </w:rPr>
          <w:t>27</w:t>
        </w:r>
        <w:r>
          <w:rPr>
            <w:noProof/>
            <w:webHidden/>
          </w:rPr>
          <w:fldChar w:fldCharType="end"/>
        </w:r>
      </w:hyperlink>
    </w:p>
    <w:p w:rsidR="00373590" w:rsidRPr="007B0250" w:rsidRDefault="000F1AC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hyperlink>
      <w:r w:rsidR="00663BFE">
        <w:t>29</w:t>
      </w:r>
    </w:p>
    <w:p w:rsidR="00373590" w:rsidRDefault="000F1AC4">
      <w:pPr>
        <w:pStyle w:val="T1"/>
        <w:tabs>
          <w:tab w:val="right" w:leader="dot" w:pos="13994"/>
        </w:tabs>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2F2B5E">
          <w:rPr>
            <w:noProof/>
            <w:webHidden/>
          </w:rPr>
          <w:t>31</w:t>
        </w:r>
        <w:r>
          <w:rPr>
            <w:noProof/>
            <w:webHidden/>
          </w:rPr>
          <w:fldChar w:fldCharType="end"/>
        </w:r>
      </w:hyperlink>
    </w:p>
    <w:p w:rsidR="00663BFE" w:rsidRDefault="000F1AC4" w:rsidP="00663BFE">
      <w:pPr>
        <w:pStyle w:val="T1"/>
        <w:tabs>
          <w:tab w:val="right" w:leader="dot" w:pos="13994"/>
        </w:tabs>
      </w:pPr>
      <w:r w:rsidRPr="00D41148">
        <w:rPr>
          <w:b w:val="0"/>
          <w:bCs w:val="0"/>
          <w:i/>
          <w:iCs/>
          <w:szCs w:val="24"/>
        </w:rPr>
        <w:fldChar w:fldCharType="end"/>
      </w:r>
      <w:hyperlink w:anchor="_Toc531097547" w:history="1">
        <w:r w:rsidR="00663BFE" w:rsidRPr="00663BFE">
          <w:rPr>
            <w:rStyle w:val="Kpr"/>
            <w:rFonts w:eastAsia="SimSun"/>
            <w:noProof/>
            <w:color w:val="auto"/>
            <w:u w:val="none"/>
          </w:rPr>
          <w:t>V. BÖLÜM: İZLEME VE DEĞERLENDİRME</w:t>
        </w:r>
        <w:r w:rsidR="00663BFE">
          <w:rPr>
            <w:noProof/>
            <w:webHidden/>
          </w:rPr>
          <w:tab/>
        </w:r>
        <w:r>
          <w:rPr>
            <w:noProof/>
            <w:webHidden/>
          </w:rPr>
          <w:fldChar w:fldCharType="begin"/>
        </w:r>
        <w:r w:rsidR="00663BFE">
          <w:rPr>
            <w:noProof/>
            <w:webHidden/>
          </w:rPr>
          <w:instrText xml:space="preserve"> PAGEREF _Toc531097547 \h </w:instrText>
        </w:r>
        <w:r>
          <w:rPr>
            <w:noProof/>
            <w:webHidden/>
          </w:rPr>
        </w:r>
        <w:r>
          <w:rPr>
            <w:noProof/>
            <w:webHidden/>
          </w:rPr>
          <w:fldChar w:fldCharType="separate"/>
        </w:r>
        <w:r w:rsidR="002F2B5E">
          <w:rPr>
            <w:noProof/>
            <w:webHidden/>
          </w:rPr>
          <w:t>31</w:t>
        </w:r>
        <w:r>
          <w:rPr>
            <w:noProof/>
            <w:webHidden/>
          </w:rPr>
          <w:fldChar w:fldCharType="end"/>
        </w:r>
      </w:hyperlink>
    </w:p>
    <w:p w:rsidR="00E648E1" w:rsidRPr="00A47F2F" w:rsidRDefault="00E648E1">
      <w:pPr>
        <w:rPr>
          <w:szCs w:val="24"/>
        </w:rPr>
      </w:pP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FB0B9C">
          <w:headerReference w:type="default" r:id="rId12"/>
          <w:footerReference w:type="default" r:id="rId13"/>
          <w:footerReference w:type="first" r:id="rId14"/>
          <w:pgSz w:w="16838" w:h="11906" w:orient="landscape"/>
          <w:pgMar w:top="284" w:right="1417" w:bottom="284" w:left="1417" w:header="708" w:footer="708" w:gutter="0"/>
          <w:pgNumType w:start="0" w:chapStyle="1"/>
          <w:cols w:sep="1" w:space="709"/>
          <w:titlePg/>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4D50D7">
        <w:t>Strateji Geliştirme Kurulu ve Strateji Geliştirme</w:t>
      </w:r>
      <w:r w:rsidR="00E32CFC">
        <w:t xml:space="preserve"> </w:t>
      </w:r>
      <w:r w:rsidR="008B31DB" w:rsidRPr="00A47F2F">
        <w:rPr>
          <w:szCs w:val="24"/>
        </w:rPr>
        <w:t>E</w:t>
      </w:r>
      <w:r w:rsidRPr="00A47F2F">
        <w:rPr>
          <w:szCs w:val="24"/>
        </w:rPr>
        <w:t>ki</w:t>
      </w:r>
      <w:r w:rsidR="008B31DB" w:rsidRPr="00A47F2F">
        <w:rPr>
          <w:szCs w:val="24"/>
        </w:rPr>
        <w:t>bin</w:t>
      </w:r>
      <w:r w:rsidRPr="00A47F2F">
        <w:rPr>
          <w:szCs w:val="24"/>
        </w:rPr>
        <w:t>in</w:t>
      </w:r>
      <w:r w:rsidR="00E32CFC">
        <w:rPr>
          <w:szCs w:val="24"/>
        </w:rPr>
        <w:t xml:space="preserve"> </w:t>
      </w:r>
      <w:r w:rsidR="004D50D7">
        <w:rPr>
          <w:rStyle w:val="AklamaBavurusu"/>
          <w:sz w:val="20"/>
          <w:szCs w:val="20"/>
        </w:rPr>
        <w:t>o</w:t>
      </w:r>
      <w:r w:rsidR="00A47F2F" w:rsidRPr="00A47F2F">
        <w:rPr>
          <w:szCs w:val="24"/>
        </w:rPr>
        <w:t>luşturulması</w:t>
      </w:r>
      <w:r w:rsidR="00E32CFC">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E32CFC">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3760"/>
        <w:gridCol w:w="3481"/>
        <w:gridCol w:w="3899"/>
      </w:tblGrid>
      <w:tr w:rsidR="002D155D" w:rsidRPr="00D41148" w:rsidTr="004D50D7">
        <w:trPr>
          <w:trHeight w:val="350"/>
        </w:trPr>
        <w:tc>
          <w:tcPr>
            <w:tcW w:w="6790" w:type="dxa"/>
            <w:gridSpan w:val="2"/>
            <w:shd w:val="clear" w:color="auto" w:fill="auto"/>
          </w:tcPr>
          <w:p w:rsidR="002D155D" w:rsidRPr="00D41148" w:rsidRDefault="00042DDA" w:rsidP="00D41148">
            <w:pPr>
              <w:spacing w:after="0" w:line="240" w:lineRule="auto"/>
              <w:rPr>
                <w:b/>
              </w:rPr>
            </w:pPr>
            <w:r>
              <w:rPr>
                <w:b/>
                <w:sz w:val="28"/>
              </w:rPr>
              <w:t>Strateji Geliştirme Kurulu</w:t>
            </w:r>
          </w:p>
        </w:tc>
        <w:tc>
          <w:tcPr>
            <w:tcW w:w="7380" w:type="dxa"/>
            <w:gridSpan w:val="2"/>
            <w:shd w:val="clear" w:color="auto" w:fill="auto"/>
          </w:tcPr>
          <w:p w:rsidR="002D155D" w:rsidRPr="00D41148" w:rsidRDefault="00042DDA" w:rsidP="00D41148">
            <w:pPr>
              <w:spacing w:after="0" w:line="240" w:lineRule="auto"/>
              <w:rPr>
                <w:b/>
              </w:rPr>
            </w:pPr>
            <w:r>
              <w:rPr>
                <w:b/>
                <w:sz w:val="28"/>
              </w:rPr>
              <w:t>Strateji Geliştirme Ekibi</w:t>
            </w:r>
          </w:p>
        </w:tc>
      </w:tr>
      <w:tr w:rsidR="00D5715B" w:rsidRPr="00D41148" w:rsidTr="00042DDA">
        <w:trPr>
          <w:trHeight w:val="274"/>
        </w:trPr>
        <w:tc>
          <w:tcPr>
            <w:tcW w:w="303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76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48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89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042DDA">
        <w:trPr>
          <w:trHeight w:val="259"/>
        </w:trPr>
        <w:tc>
          <w:tcPr>
            <w:tcW w:w="3030" w:type="dxa"/>
            <w:shd w:val="clear" w:color="auto" w:fill="auto"/>
          </w:tcPr>
          <w:p w:rsidR="002D155D" w:rsidRPr="00D41148" w:rsidRDefault="006334FB" w:rsidP="00D41148">
            <w:pPr>
              <w:spacing w:after="0" w:line="240" w:lineRule="auto"/>
              <w:rPr>
                <w:sz w:val="20"/>
              </w:rPr>
            </w:pPr>
            <w:r>
              <w:rPr>
                <w:sz w:val="20"/>
              </w:rPr>
              <w:t>Ali ERKOL</w:t>
            </w:r>
          </w:p>
        </w:tc>
        <w:tc>
          <w:tcPr>
            <w:tcW w:w="3760" w:type="dxa"/>
            <w:shd w:val="clear" w:color="auto" w:fill="auto"/>
          </w:tcPr>
          <w:p w:rsidR="002D155D" w:rsidRPr="00D41148" w:rsidRDefault="002F128D" w:rsidP="00D41148">
            <w:pPr>
              <w:spacing w:after="0" w:line="240" w:lineRule="auto"/>
              <w:rPr>
                <w:sz w:val="20"/>
              </w:rPr>
            </w:pPr>
            <w:r>
              <w:rPr>
                <w:sz w:val="20"/>
              </w:rPr>
              <w:t>Okul Müdürü</w:t>
            </w:r>
          </w:p>
        </w:tc>
        <w:tc>
          <w:tcPr>
            <w:tcW w:w="3481" w:type="dxa"/>
            <w:shd w:val="clear" w:color="auto" w:fill="auto"/>
          </w:tcPr>
          <w:p w:rsidR="002D155D" w:rsidRPr="00D41148" w:rsidRDefault="006334FB" w:rsidP="00D41148">
            <w:pPr>
              <w:spacing w:after="0" w:line="240" w:lineRule="auto"/>
              <w:rPr>
                <w:sz w:val="20"/>
              </w:rPr>
            </w:pPr>
            <w:r>
              <w:rPr>
                <w:sz w:val="20"/>
              </w:rPr>
              <w:t>Yasir YILMAZ</w:t>
            </w:r>
          </w:p>
        </w:tc>
        <w:tc>
          <w:tcPr>
            <w:tcW w:w="3899" w:type="dxa"/>
            <w:shd w:val="clear" w:color="auto" w:fill="auto"/>
          </w:tcPr>
          <w:p w:rsidR="002D155D" w:rsidRPr="00D41148" w:rsidRDefault="002F128D" w:rsidP="00D41148">
            <w:pPr>
              <w:spacing w:after="0" w:line="240" w:lineRule="auto"/>
              <w:rPr>
                <w:sz w:val="20"/>
              </w:rPr>
            </w:pPr>
            <w:r>
              <w:rPr>
                <w:sz w:val="20"/>
              </w:rPr>
              <w:t>Müdür Yardımcısı</w:t>
            </w:r>
          </w:p>
        </w:tc>
      </w:tr>
      <w:tr w:rsidR="00D5715B" w:rsidRPr="00D41148" w:rsidTr="00042DDA">
        <w:trPr>
          <w:trHeight w:val="244"/>
        </w:trPr>
        <w:tc>
          <w:tcPr>
            <w:tcW w:w="3030" w:type="dxa"/>
            <w:shd w:val="clear" w:color="auto" w:fill="auto"/>
          </w:tcPr>
          <w:p w:rsidR="002D155D" w:rsidRPr="00D41148" w:rsidRDefault="002F128D" w:rsidP="00D41148">
            <w:pPr>
              <w:spacing w:after="0" w:line="240" w:lineRule="auto"/>
              <w:rPr>
                <w:sz w:val="20"/>
              </w:rPr>
            </w:pPr>
            <w:r>
              <w:rPr>
                <w:sz w:val="20"/>
              </w:rPr>
              <w:t>Birgül ALTINTAŞ</w:t>
            </w:r>
          </w:p>
        </w:tc>
        <w:tc>
          <w:tcPr>
            <w:tcW w:w="3760" w:type="dxa"/>
            <w:shd w:val="clear" w:color="auto" w:fill="auto"/>
          </w:tcPr>
          <w:p w:rsidR="002D155D" w:rsidRPr="00D41148" w:rsidRDefault="002F128D" w:rsidP="00D41148">
            <w:pPr>
              <w:spacing w:after="0" w:line="240" w:lineRule="auto"/>
              <w:rPr>
                <w:sz w:val="20"/>
              </w:rPr>
            </w:pPr>
            <w:r>
              <w:rPr>
                <w:sz w:val="20"/>
              </w:rPr>
              <w:t>Öğretmen</w:t>
            </w:r>
          </w:p>
        </w:tc>
        <w:tc>
          <w:tcPr>
            <w:tcW w:w="3481" w:type="dxa"/>
            <w:shd w:val="clear" w:color="auto" w:fill="auto"/>
          </w:tcPr>
          <w:p w:rsidR="002D155D" w:rsidRPr="00D41148" w:rsidRDefault="002F128D" w:rsidP="00D41148">
            <w:pPr>
              <w:spacing w:after="0" w:line="240" w:lineRule="auto"/>
              <w:rPr>
                <w:sz w:val="20"/>
              </w:rPr>
            </w:pPr>
            <w:r>
              <w:rPr>
                <w:sz w:val="20"/>
              </w:rPr>
              <w:t>Erkan GÜLTEKİN</w:t>
            </w:r>
          </w:p>
        </w:tc>
        <w:tc>
          <w:tcPr>
            <w:tcW w:w="3899" w:type="dxa"/>
            <w:shd w:val="clear" w:color="auto" w:fill="auto"/>
          </w:tcPr>
          <w:p w:rsidR="002D155D" w:rsidRPr="00D41148" w:rsidRDefault="002F128D" w:rsidP="00D41148">
            <w:pPr>
              <w:spacing w:after="0" w:line="240" w:lineRule="auto"/>
              <w:rPr>
                <w:sz w:val="20"/>
              </w:rPr>
            </w:pPr>
            <w:r>
              <w:rPr>
                <w:sz w:val="20"/>
              </w:rPr>
              <w:t>Öğretmen</w:t>
            </w:r>
          </w:p>
        </w:tc>
      </w:tr>
      <w:tr w:rsidR="00D5715B" w:rsidRPr="00D41148" w:rsidTr="00042DDA">
        <w:trPr>
          <w:trHeight w:val="259"/>
        </w:trPr>
        <w:tc>
          <w:tcPr>
            <w:tcW w:w="3030" w:type="dxa"/>
            <w:shd w:val="clear" w:color="auto" w:fill="auto"/>
          </w:tcPr>
          <w:p w:rsidR="002D155D" w:rsidRPr="00D41148" w:rsidRDefault="002F128D" w:rsidP="00D41148">
            <w:pPr>
              <w:spacing w:after="0" w:line="240" w:lineRule="auto"/>
              <w:rPr>
                <w:sz w:val="20"/>
              </w:rPr>
            </w:pPr>
            <w:r>
              <w:rPr>
                <w:sz w:val="20"/>
              </w:rPr>
              <w:t>İsmail Alper GÖNEN</w:t>
            </w:r>
          </w:p>
        </w:tc>
        <w:tc>
          <w:tcPr>
            <w:tcW w:w="3760" w:type="dxa"/>
            <w:shd w:val="clear" w:color="auto" w:fill="auto"/>
          </w:tcPr>
          <w:p w:rsidR="002D155D" w:rsidRPr="00D41148" w:rsidRDefault="002F128D" w:rsidP="00D41148">
            <w:pPr>
              <w:spacing w:after="0" w:line="240" w:lineRule="auto"/>
              <w:rPr>
                <w:sz w:val="20"/>
              </w:rPr>
            </w:pPr>
            <w:r>
              <w:rPr>
                <w:sz w:val="20"/>
              </w:rPr>
              <w:t>Öğretmen</w:t>
            </w:r>
          </w:p>
        </w:tc>
        <w:tc>
          <w:tcPr>
            <w:tcW w:w="3481" w:type="dxa"/>
            <w:shd w:val="clear" w:color="auto" w:fill="auto"/>
          </w:tcPr>
          <w:p w:rsidR="002D155D" w:rsidRPr="00D41148" w:rsidRDefault="002F128D" w:rsidP="00D41148">
            <w:pPr>
              <w:spacing w:after="0" w:line="240" w:lineRule="auto"/>
              <w:rPr>
                <w:sz w:val="20"/>
              </w:rPr>
            </w:pPr>
            <w:r>
              <w:rPr>
                <w:sz w:val="20"/>
              </w:rPr>
              <w:t>Ali BERBER</w:t>
            </w:r>
          </w:p>
        </w:tc>
        <w:tc>
          <w:tcPr>
            <w:tcW w:w="3899" w:type="dxa"/>
            <w:shd w:val="clear" w:color="auto" w:fill="auto"/>
          </w:tcPr>
          <w:p w:rsidR="002D155D" w:rsidRPr="00D41148" w:rsidRDefault="002F128D" w:rsidP="00D41148">
            <w:pPr>
              <w:spacing w:after="0" w:line="240" w:lineRule="auto"/>
              <w:rPr>
                <w:sz w:val="20"/>
              </w:rPr>
            </w:pPr>
            <w:r>
              <w:rPr>
                <w:sz w:val="20"/>
              </w:rPr>
              <w:t>Öğretmen</w:t>
            </w:r>
          </w:p>
        </w:tc>
      </w:tr>
      <w:tr w:rsidR="00D5715B" w:rsidRPr="00D41148" w:rsidTr="00042DDA">
        <w:trPr>
          <w:trHeight w:val="259"/>
        </w:trPr>
        <w:tc>
          <w:tcPr>
            <w:tcW w:w="3030" w:type="dxa"/>
            <w:shd w:val="clear" w:color="auto" w:fill="auto"/>
          </w:tcPr>
          <w:p w:rsidR="002D155D" w:rsidRPr="00D41148" w:rsidRDefault="006334FB" w:rsidP="00D41148">
            <w:pPr>
              <w:spacing w:after="0" w:line="240" w:lineRule="auto"/>
              <w:rPr>
                <w:sz w:val="20"/>
              </w:rPr>
            </w:pPr>
            <w:r>
              <w:rPr>
                <w:sz w:val="20"/>
              </w:rPr>
              <w:t>Ali YOLALICI</w:t>
            </w:r>
          </w:p>
        </w:tc>
        <w:tc>
          <w:tcPr>
            <w:tcW w:w="3760" w:type="dxa"/>
            <w:shd w:val="clear" w:color="auto" w:fill="auto"/>
          </w:tcPr>
          <w:p w:rsidR="002D155D" w:rsidRPr="00D41148" w:rsidRDefault="002F128D" w:rsidP="002F128D">
            <w:pPr>
              <w:spacing w:after="0" w:line="240" w:lineRule="auto"/>
              <w:ind w:right="-114"/>
              <w:rPr>
                <w:sz w:val="20"/>
              </w:rPr>
            </w:pPr>
            <w:r>
              <w:rPr>
                <w:sz w:val="20"/>
              </w:rPr>
              <w:t>Okul Aile Birliği Başkanı</w:t>
            </w:r>
          </w:p>
        </w:tc>
        <w:tc>
          <w:tcPr>
            <w:tcW w:w="3481" w:type="dxa"/>
            <w:shd w:val="clear" w:color="auto" w:fill="auto"/>
          </w:tcPr>
          <w:p w:rsidR="002D155D" w:rsidRPr="00D41148" w:rsidRDefault="002F128D" w:rsidP="00D41148">
            <w:pPr>
              <w:spacing w:after="0" w:line="240" w:lineRule="auto"/>
              <w:rPr>
                <w:sz w:val="20"/>
              </w:rPr>
            </w:pPr>
            <w:r>
              <w:rPr>
                <w:sz w:val="20"/>
              </w:rPr>
              <w:t>Ümmü OĞUZ SAYGIN</w:t>
            </w:r>
          </w:p>
        </w:tc>
        <w:tc>
          <w:tcPr>
            <w:tcW w:w="3899" w:type="dxa"/>
            <w:shd w:val="clear" w:color="auto" w:fill="auto"/>
          </w:tcPr>
          <w:p w:rsidR="002D155D" w:rsidRPr="00D41148" w:rsidRDefault="002F128D" w:rsidP="00D41148">
            <w:pPr>
              <w:spacing w:after="0" w:line="240" w:lineRule="auto"/>
              <w:rPr>
                <w:sz w:val="20"/>
              </w:rPr>
            </w:pPr>
            <w:r>
              <w:rPr>
                <w:sz w:val="20"/>
              </w:rPr>
              <w:t>Öğretmen</w:t>
            </w:r>
          </w:p>
        </w:tc>
      </w:tr>
      <w:tr w:rsidR="00D5715B" w:rsidRPr="00D41148" w:rsidTr="00042DDA">
        <w:trPr>
          <w:trHeight w:val="259"/>
        </w:trPr>
        <w:tc>
          <w:tcPr>
            <w:tcW w:w="3030" w:type="dxa"/>
            <w:shd w:val="clear" w:color="auto" w:fill="auto"/>
          </w:tcPr>
          <w:p w:rsidR="002D155D" w:rsidRPr="00D41148" w:rsidRDefault="006334FB" w:rsidP="00D41148">
            <w:pPr>
              <w:spacing w:after="0" w:line="240" w:lineRule="auto"/>
              <w:rPr>
                <w:sz w:val="20"/>
              </w:rPr>
            </w:pPr>
            <w:r>
              <w:rPr>
                <w:sz w:val="20"/>
              </w:rPr>
              <w:t>Mehmet METİN</w:t>
            </w:r>
          </w:p>
        </w:tc>
        <w:tc>
          <w:tcPr>
            <w:tcW w:w="3760" w:type="dxa"/>
            <w:shd w:val="clear" w:color="auto" w:fill="auto"/>
          </w:tcPr>
          <w:p w:rsidR="002D155D" w:rsidRPr="00D41148" w:rsidRDefault="002F128D" w:rsidP="00D41148">
            <w:pPr>
              <w:spacing w:after="0" w:line="240" w:lineRule="auto"/>
              <w:rPr>
                <w:sz w:val="20"/>
              </w:rPr>
            </w:pPr>
            <w:r>
              <w:rPr>
                <w:sz w:val="20"/>
              </w:rPr>
              <w:t>Okul Aile Birliği Yönetim Kurulu Üyesi</w:t>
            </w:r>
          </w:p>
        </w:tc>
        <w:tc>
          <w:tcPr>
            <w:tcW w:w="3481" w:type="dxa"/>
            <w:shd w:val="clear" w:color="auto" w:fill="auto"/>
          </w:tcPr>
          <w:p w:rsidR="002D155D" w:rsidRPr="00D41148" w:rsidRDefault="002F128D" w:rsidP="00D41148">
            <w:pPr>
              <w:spacing w:after="0" w:line="240" w:lineRule="auto"/>
              <w:rPr>
                <w:sz w:val="20"/>
              </w:rPr>
            </w:pPr>
            <w:r>
              <w:rPr>
                <w:sz w:val="20"/>
              </w:rPr>
              <w:t>İbrahim YILDIRAN</w:t>
            </w:r>
          </w:p>
        </w:tc>
        <w:tc>
          <w:tcPr>
            <w:tcW w:w="3899" w:type="dxa"/>
            <w:shd w:val="clear" w:color="auto" w:fill="auto"/>
          </w:tcPr>
          <w:p w:rsidR="002D155D" w:rsidRPr="00D41148" w:rsidRDefault="002F128D" w:rsidP="00D41148">
            <w:pPr>
              <w:spacing w:after="0" w:line="240" w:lineRule="auto"/>
              <w:rPr>
                <w:sz w:val="20"/>
              </w:rPr>
            </w:pPr>
            <w:r>
              <w:rPr>
                <w:sz w:val="20"/>
              </w:rPr>
              <w:t>Öğretmen</w:t>
            </w:r>
          </w:p>
        </w:tc>
      </w:tr>
      <w:tr w:rsidR="00D5715B" w:rsidRPr="00D41148" w:rsidTr="00042DDA">
        <w:trPr>
          <w:trHeight w:val="259"/>
        </w:trPr>
        <w:tc>
          <w:tcPr>
            <w:tcW w:w="3030" w:type="dxa"/>
            <w:shd w:val="clear" w:color="auto" w:fill="auto"/>
          </w:tcPr>
          <w:p w:rsidR="002D155D" w:rsidRPr="00D41148" w:rsidRDefault="002D155D" w:rsidP="00D41148">
            <w:pPr>
              <w:spacing w:after="0" w:line="240" w:lineRule="auto"/>
              <w:rPr>
                <w:sz w:val="20"/>
              </w:rPr>
            </w:pPr>
          </w:p>
        </w:tc>
        <w:tc>
          <w:tcPr>
            <w:tcW w:w="3760" w:type="dxa"/>
            <w:shd w:val="clear" w:color="auto" w:fill="auto"/>
          </w:tcPr>
          <w:p w:rsidR="002D155D" w:rsidRPr="00D41148" w:rsidRDefault="002D155D" w:rsidP="00D41148">
            <w:pPr>
              <w:spacing w:after="0" w:line="240" w:lineRule="auto"/>
              <w:rPr>
                <w:sz w:val="20"/>
              </w:rPr>
            </w:pPr>
          </w:p>
        </w:tc>
        <w:tc>
          <w:tcPr>
            <w:tcW w:w="3481" w:type="dxa"/>
            <w:shd w:val="clear" w:color="auto" w:fill="auto"/>
          </w:tcPr>
          <w:p w:rsidR="002D155D" w:rsidRPr="00D41148" w:rsidRDefault="002F128D" w:rsidP="00D41148">
            <w:pPr>
              <w:spacing w:after="0" w:line="240" w:lineRule="auto"/>
              <w:rPr>
                <w:sz w:val="20"/>
              </w:rPr>
            </w:pPr>
            <w:r>
              <w:rPr>
                <w:sz w:val="20"/>
              </w:rPr>
              <w:t>Birnur ÇELİK</w:t>
            </w:r>
          </w:p>
        </w:tc>
        <w:tc>
          <w:tcPr>
            <w:tcW w:w="3899" w:type="dxa"/>
            <w:shd w:val="clear" w:color="auto" w:fill="auto"/>
          </w:tcPr>
          <w:p w:rsidR="002D155D" w:rsidRPr="00D41148" w:rsidRDefault="002F128D" w:rsidP="00D41148">
            <w:pPr>
              <w:spacing w:after="0" w:line="240" w:lineRule="auto"/>
              <w:rPr>
                <w:sz w:val="20"/>
              </w:rPr>
            </w:pPr>
            <w:r>
              <w:rPr>
                <w:sz w:val="20"/>
              </w:rPr>
              <w:t>Öğretmen</w:t>
            </w:r>
          </w:p>
        </w:tc>
      </w:tr>
      <w:tr w:rsidR="002F128D" w:rsidRPr="00D41148" w:rsidTr="00042DDA">
        <w:trPr>
          <w:trHeight w:val="244"/>
        </w:trPr>
        <w:tc>
          <w:tcPr>
            <w:tcW w:w="3030" w:type="dxa"/>
            <w:shd w:val="clear" w:color="auto" w:fill="auto"/>
          </w:tcPr>
          <w:p w:rsidR="002F128D" w:rsidRPr="00D41148" w:rsidRDefault="002F128D" w:rsidP="00941771">
            <w:pPr>
              <w:spacing w:after="0" w:line="240" w:lineRule="auto"/>
              <w:rPr>
                <w:sz w:val="20"/>
              </w:rPr>
            </w:pPr>
          </w:p>
        </w:tc>
        <w:tc>
          <w:tcPr>
            <w:tcW w:w="3760" w:type="dxa"/>
            <w:shd w:val="clear" w:color="auto" w:fill="auto"/>
          </w:tcPr>
          <w:p w:rsidR="002F128D" w:rsidRPr="00D41148" w:rsidRDefault="002F128D" w:rsidP="00941771">
            <w:pPr>
              <w:spacing w:after="0" w:line="240" w:lineRule="auto"/>
              <w:rPr>
                <w:sz w:val="20"/>
              </w:rPr>
            </w:pPr>
          </w:p>
        </w:tc>
        <w:tc>
          <w:tcPr>
            <w:tcW w:w="3481" w:type="dxa"/>
            <w:shd w:val="clear" w:color="auto" w:fill="auto"/>
          </w:tcPr>
          <w:p w:rsidR="002F128D" w:rsidRPr="00D41148" w:rsidRDefault="002F128D" w:rsidP="00941771">
            <w:pPr>
              <w:spacing w:after="0" w:line="240" w:lineRule="auto"/>
              <w:rPr>
                <w:sz w:val="20"/>
              </w:rPr>
            </w:pPr>
            <w:r>
              <w:rPr>
                <w:sz w:val="20"/>
              </w:rPr>
              <w:t>Emine OLCAY</w:t>
            </w:r>
          </w:p>
        </w:tc>
        <w:tc>
          <w:tcPr>
            <w:tcW w:w="3899" w:type="dxa"/>
            <w:shd w:val="clear" w:color="auto" w:fill="auto"/>
          </w:tcPr>
          <w:p w:rsidR="002F128D" w:rsidRPr="00D41148" w:rsidRDefault="002F128D" w:rsidP="00941771">
            <w:pPr>
              <w:spacing w:after="0" w:line="240" w:lineRule="auto"/>
              <w:rPr>
                <w:sz w:val="20"/>
              </w:rPr>
            </w:pPr>
            <w:r>
              <w:rPr>
                <w:sz w:val="20"/>
              </w:rPr>
              <w:t>Öğretmen</w:t>
            </w:r>
          </w:p>
        </w:tc>
      </w:tr>
      <w:tr w:rsidR="002F128D" w:rsidRPr="00D41148" w:rsidTr="00042DDA">
        <w:trPr>
          <w:trHeight w:val="259"/>
        </w:trPr>
        <w:tc>
          <w:tcPr>
            <w:tcW w:w="3030" w:type="dxa"/>
            <w:shd w:val="clear" w:color="auto" w:fill="auto"/>
          </w:tcPr>
          <w:p w:rsidR="002F128D" w:rsidRPr="00D41148" w:rsidRDefault="002F128D" w:rsidP="00941771">
            <w:pPr>
              <w:spacing w:after="0" w:line="240" w:lineRule="auto"/>
              <w:rPr>
                <w:sz w:val="20"/>
              </w:rPr>
            </w:pPr>
          </w:p>
        </w:tc>
        <w:tc>
          <w:tcPr>
            <w:tcW w:w="3760" w:type="dxa"/>
            <w:shd w:val="clear" w:color="auto" w:fill="auto"/>
          </w:tcPr>
          <w:p w:rsidR="002F128D" w:rsidRPr="00D41148" w:rsidRDefault="002F128D" w:rsidP="00941771">
            <w:pPr>
              <w:spacing w:after="0" w:line="240" w:lineRule="auto"/>
              <w:rPr>
                <w:sz w:val="20"/>
              </w:rPr>
            </w:pPr>
          </w:p>
        </w:tc>
        <w:tc>
          <w:tcPr>
            <w:tcW w:w="3481" w:type="dxa"/>
            <w:shd w:val="clear" w:color="auto" w:fill="auto"/>
          </w:tcPr>
          <w:p w:rsidR="002F128D" w:rsidRPr="00D41148" w:rsidRDefault="004D50D7" w:rsidP="00941771">
            <w:pPr>
              <w:spacing w:after="0" w:line="240" w:lineRule="auto"/>
              <w:rPr>
                <w:sz w:val="20"/>
              </w:rPr>
            </w:pPr>
            <w:r>
              <w:rPr>
                <w:sz w:val="20"/>
              </w:rPr>
              <w:t>Abdullah TANDOĞAN</w:t>
            </w:r>
          </w:p>
        </w:tc>
        <w:tc>
          <w:tcPr>
            <w:tcW w:w="3899" w:type="dxa"/>
            <w:shd w:val="clear" w:color="auto" w:fill="auto"/>
          </w:tcPr>
          <w:p w:rsidR="002F128D" w:rsidRPr="00D41148" w:rsidRDefault="00FB0B9C" w:rsidP="00941771">
            <w:pPr>
              <w:spacing w:after="0" w:line="240" w:lineRule="auto"/>
              <w:rPr>
                <w:sz w:val="20"/>
              </w:rPr>
            </w:pPr>
            <w:r>
              <w:rPr>
                <w:sz w:val="20"/>
              </w:rPr>
              <w:t>Gönüllü Veli</w:t>
            </w:r>
          </w:p>
        </w:tc>
      </w:tr>
      <w:tr w:rsidR="002F128D" w:rsidRPr="00D41148" w:rsidTr="00042DDA">
        <w:trPr>
          <w:trHeight w:val="259"/>
        </w:trPr>
        <w:tc>
          <w:tcPr>
            <w:tcW w:w="3030"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r>
              <w:rPr>
                <w:sz w:val="20"/>
              </w:rPr>
              <w:t>Azime BÜYÜKBAYRAM</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r>
              <w:rPr>
                <w:sz w:val="20"/>
              </w:rPr>
              <w:t>Gönüllü Veli</w:t>
            </w:r>
          </w:p>
        </w:tc>
      </w:tr>
      <w:tr w:rsidR="002F128D" w:rsidRPr="00D41148" w:rsidTr="00042DDA">
        <w:trPr>
          <w:trHeight w:val="259"/>
        </w:trPr>
        <w:tc>
          <w:tcPr>
            <w:tcW w:w="3030"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r>
              <w:rPr>
                <w:sz w:val="20"/>
              </w:rPr>
              <w:t>Mustafa ÖTGÜR</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r>
              <w:rPr>
                <w:sz w:val="20"/>
              </w:rPr>
              <w:t>Gönüllü Veli</w:t>
            </w:r>
          </w:p>
        </w:tc>
      </w:tr>
      <w:tr w:rsidR="002F128D" w:rsidRPr="00D41148" w:rsidTr="00042DDA">
        <w:trPr>
          <w:trHeight w:val="244"/>
        </w:trPr>
        <w:tc>
          <w:tcPr>
            <w:tcW w:w="3030"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r>
              <w:rPr>
                <w:sz w:val="20"/>
              </w:rPr>
              <w:t>Nihal GÖKTÜRK</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2F128D" w:rsidRPr="00D41148" w:rsidRDefault="002F128D" w:rsidP="00941771">
            <w:pPr>
              <w:spacing w:after="0" w:line="240" w:lineRule="auto"/>
              <w:rPr>
                <w:sz w:val="20"/>
              </w:rPr>
            </w:pPr>
            <w:r>
              <w:rPr>
                <w:sz w:val="20"/>
              </w:rPr>
              <w:t>Gönüllü Veli</w:t>
            </w:r>
          </w:p>
        </w:tc>
      </w:tr>
    </w:tbl>
    <w:p w:rsidR="002F128D" w:rsidRDefault="002F128D" w:rsidP="002F128D">
      <w:pPr>
        <w:spacing w:after="0" w:line="240" w:lineRule="auto"/>
        <w:rPr>
          <w:b/>
        </w:rPr>
      </w:pPr>
    </w:p>
    <w:p w:rsidR="002F128D" w:rsidRDefault="002F128D" w:rsidP="002F128D">
      <w:pPr>
        <w:spacing w:after="0" w:line="240" w:lineRule="auto"/>
        <w:rPr>
          <w:b/>
        </w:rPr>
      </w:pPr>
    </w:p>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D10764">
        <w:t xml:space="preserve"> </w:t>
      </w:r>
      <w:r w:rsidR="008F6E2A" w:rsidRPr="00A47F2F">
        <w:t>II</w:t>
      </w:r>
      <w:bookmarkEnd w:id="13"/>
      <w:bookmarkEnd w:id="14"/>
      <w:r>
        <w:t>:</w:t>
      </w:r>
      <w:bookmarkStart w:id="17" w:name="_Toc416085127"/>
      <w:bookmarkStart w:id="18" w:name="_Toc529519449"/>
      <w:r w:rsidR="00E32CFC">
        <w:t xml:space="preserve"> </w:t>
      </w:r>
      <w:r w:rsidR="009272EF" w:rsidRPr="00C211F8">
        <w:rPr>
          <w:rFonts w:eastAsia="Calibri"/>
          <w:szCs w:val="24"/>
        </w:rPr>
        <w:t>DURUM ANALİZİ</w:t>
      </w:r>
      <w:bookmarkEnd w:id="15"/>
      <w:bookmarkEnd w:id="16"/>
      <w:bookmarkEnd w:id="17"/>
      <w:bookmarkEnd w:id="18"/>
    </w:p>
    <w:p w:rsidR="001F5D84" w:rsidRDefault="00533034" w:rsidP="00072AED">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neredeyiz sorusuna yanıt bulunmaya çalışılmıştır.</w:t>
      </w:r>
    </w:p>
    <w:p w:rsidR="00C211F8" w:rsidRDefault="00C211F8" w:rsidP="00072AED">
      <w:pPr>
        <w:autoSpaceDE w:val="0"/>
        <w:autoSpaceDN w:val="0"/>
        <w:adjustRightInd w:val="0"/>
        <w:spacing w:after="0" w:line="240" w:lineRule="auto"/>
        <w:ind w:firstLine="708"/>
        <w:jc w:val="both"/>
        <w:rPr>
          <w:szCs w:val="24"/>
        </w:rPr>
      </w:pPr>
      <w:r>
        <w:rPr>
          <w:szCs w:val="24"/>
        </w:rPr>
        <w:t xml:space="preserve"> </w:t>
      </w:r>
    </w:p>
    <w:p w:rsidR="00247AC0" w:rsidRDefault="00C211F8" w:rsidP="00E52FD3">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bookmarkStart w:id="19" w:name="_Toc416085128"/>
      <w:bookmarkEnd w:id="11"/>
    </w:p>
    <w:p w:rsidR="00072AED" w:rsidRDefault="00072AED" w:rsidP="00072AED">
      <w:pPr>
        <w:autoSpaceDE w:val="0"/>
        <w:autoSpaceDN w:val="0"/>
        <w:adjustRightInd w:val="0"/>
        <w:spacing w:after="0" w:line="240" w:lineRule="auto"/>
        <w:jc w:val="both"/>
        <w:rPr>
          <w:szCs w:val="24"/>
        </w:rPr>
      </w:pPr>
    </w:p>
    <w:p w:rsidR="00072AED" w:rsidRPr="00A47F2F" w:rsidRDefault="00072AED" w:rsidP="00072AED">
      <w:pPr>
        <w:autoSpaceDE w:val="0"/>
        <w:autoSpaceDN w:val="0"/>
        <w:adjustRightInd w:val="0"/>
        <w:spacing w:after="0" w:line="240" w:lineRule="auto"/>
        <w:jc w:val="both"/>
        <w:rPr>
          <w:szCs w:val="24"/>
        </w:rPr>
      </w:pPr>
    </w:p>
    <w:bookmarkEnd w:id="19"/>
    <w:p w:rsidR="00D869F3" w:rsidRPr="00247AC0" w:rsidRDefault="00247AC0" w:rsidP="00923F6E">
      <w:pPr>
        <w:pStyle w:val="Balk2"/>
      </w:pPr>
      <w:r>
        <w:t>Kurumsal Tarihçe</w:t>
      </w:r>
    </w:p>
    <w:p w:rsidR="001F5D84" w:rsidRDefault="00247AC0" w:rsidP="001F5D84">
      <w:pPr>
        <w:ind w:firstLine="708"/>
        <w:jc w:val="both"/>
      </w:pPr>
      <w:r>
        <w:t>Önceleri Kaş mahalle mektebi adıyla anılan okulun tarihçesi çok eskidir. Yapıldığı ve kurulduğu zaman belirsizdir. Kasabanın yaşlı hafızları bu okuldan yetişmişlerdir.  1920 —1921 yıllarında binanın alt odaları işletilmiş ve öğretim yapılır hale getirilmiştir. 1922 yılında Kasaba Maarif encümeni tarafından bu yapıya “GAZİPAŞA İLKOKULU” adı verilmiştir. İki öğretmen ve iki sınıfla ilk çalışmalara başlanmıştır. 1925 yılında tam kadro çalışmaya başlamıştır.  İlk mezunlarını 1926 —1927 yılında vermiştir. Bugün kullanılan okulumuzun B Blok binasının 1966 —1967 de yapılıp inşaata başlanmış 1969 yılında da yeni binada eğitim öğretime başlanmıştır. Soba ile ısınılmakta iken 1993 yılı şubatında Kalorifer teşkilatı ile donatılmış ve ısınma kaloriferle gerçekleştirilmeye başlanmıştır.</w:t>
      </w:r>
      <w:r w:rsidR="001F5D84" w:rsidRPr="001F5D84">
        <w:t xml:space="preserve"> </w:t>
      </w:r>
      <w:r w:rsidR="001F5D84">
        <w:t>Çevrenin ihtiyacına karşılık verebilmesi amacıyla 1995 —1996 öğretim yılında İLKÖĞRETİM OKULU’ na dönüştürülmüştür. 2000 Yılında Ek bina ( A Blok ) yapılarak hizmete girmiş Eğitim - Öğretim her iki binada da 400 civarında öğrenciyle devam etmektedir. Okulumuz 2012 yılında İlkokula dönüştürülmüş olup, Zihinsel Engelliler Özel alt sınıf açılmıştır.</w:t>
      </w:r>
    </w:p>
    <w:p w:rsidR="001F5D84" w:rsidRDefault="001F5D84" w:rsidP="001F5D84">
      <w:pPr>
        <w:ind w:firstLine="708"/>
        <w:jc w:val="both"/>
      </w:pPr>
    </w:p>
    <w:p w:rsidR="001F5D84" w:rsidRDefault="001F5D84" w:rsidP="001F5D84">
      <w:pPr>
        <w:ind w:firstLine="708"/>
        <w:jc w:val="both"/>
      </w:pPr>
    </w:p>
    <w:p w:rsidR="001F5D84" w:rsidRDefault="001F5D84" w:rsidP="001F5D84">
      <w:pPr>
        <w:ind w:firstLine="708"/>
        <w:jc w:val="both"/>
      </w:pPr>
    </w:p>
    <w:p w:rsidR="001F5D84" w:rsidRDefault="001F5D84" w:rsidP="001F5D84">
      <w:pPr>
        <w:ind w:firstLine="708"/>
        <w:jc w:val="both"/>
      </w:pPr>
      <w:r>
        <w:lastRenderedPageBreak/>
        <w:t>Geçmişten günümüze gelirken var olan yaratıcılığın getirdiği teknolojik ve sosyal anlamda gelişmişliğin ulaştığı hız, artık kaçınılmazları da önümüze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1F5D84" w:rsidRDefault="001F5D84" w:rsidP="001F5D84">
      <w:pPr>
        <w:ind w:firstLine="708"/>
        <w:jc w:val="both"/>
      </w:pPr>
    </w:p>
    <w:p w:rsidR="001F5D84" w:rsidRDefault="001F5D84" w:rsidP="001F5D84">
      <w:pPr>
        <w:ind w:firstLine="708"/>
        <w:jc w:val="both"/>
      </w:pPr>
      <w: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2015–2019 stratejik planı hazırlanmıştır.</w:t>
      </w:r>
    </w:p>
    <w:p w:rsidR="001F5D84" w:rsidRDefault="001F5D84" w:rsidP="001F5D84">
      <w:pPr>
        <w:ind w:firstLine="708"/>
        <w:jc w:val="both"/>
      </w:pPr>
    </w:p>
    <w:p w:rsidR="00247AC0" w:rsidRDefault="001F5D84" w:rsidP="001F5D84">
      <w:pPr>
        <w:ind w:firstLine="708"/>
        <w:jc w:val="both"/>
      </w:pPr>
      <w:r>
        <w:t>Gazipaşa İlkokulu olarak en büyük amacımız: Yalnızca ilk</w:t>
      </w:r>
      <w:r w:rsidR="00EC34ED">
        <w:t>okul</w:t>
      </w:r>
      <w:r>
        <w:t xml:space="preserve"> mezunu çocuklar yetiştirmek değil, girdikleri her türlü ortamda çevresindekilere ışık tutan, hayata hazır, hayatı aydınlatan, bizleri daha da ileriye götürecek nesiller yetiştirmektir.</w:t>
      </w:r>
    </w:p>
    <w:p w:rsidR="00247AC0" w:rsidRPr="00247AC0" w:rsidRDefault="00247AC0" w:rsidP="00247AC0"/>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1F5D84" w:rsidRDefault="001F5D84" w:rsidP="002D155D">
      <w:pPr>
        <w:pStyle w:val="Balk2"/>
      </w:pPr>
      <w:bookmarkStart w:id="20" w:name="_Toc531097535"/>
      <w:bookmarkStart w:id="21" w:name="_Toc416085130"/>
    </w:p>
    <w:p w:rsidR="005A665E" w:rsidRDefault="002D155D" w:rsidP="002D155D">
      <w:pPr>
        <w:pStyle w:val="Balk2"/>
      </w:pPr>
      <w:r>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7F48">
            <w:r w:rsidRPr="00A07F48">
              <w:t>İli:</w:t>
            </w:r>
            <w:r w:rsidR="00C35FC2">
              <w:t xml:space="preserve"> Isparta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C35FC2">
              <w:t xml:space="preserve"> Yalvaç</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35FC2" w:rsidP="00A07F48">
            <w:pPr>
              <w:rPr>
                <w:sz w:val="20"/>
              </w:rPr>
            </w:pPr>
            <w:r w:rsidRPr="00C35FC2">
              <w:rPr>
                <w:sz w:val="20"/>
              </w:rPr>
              <w:t>Leblebiciler Mahallesi Çiçekli Çeşme Sokak No</w:t>
            </w:r>
            <w:r w:rsidR="00537A5E">
              <w:rPr>
                <w:sz w:val="20"/>
              </w:rPr>
              <w:t>:53</w:t>
            </w:r>
            <w:r w:rsidRPr="00C35FC2">
              <w:rPr>
                <w:sz w:val="20"/>
              </w:rPr>
              <w:t xml:space="preserve"> Yalvaç / ISPARTA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73105" w:rsidP="00A07F48">
            <w:pPr>
              <w:rPr>
                <w:sz w:val="20"/>
              </w:rPr>
            </w:pPr>
            <w:r w:rsidRPr="00F73105">
              <w:rPr>
                <w:sz w:val="20"/>
              </w:rPr>
              <w:t>75WG+9W Yalvaç, Isparta</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35FC2" w:rsidP="00A07F48">
            <w:pPr>
              <w:rPr>
                <w:sz w:val="20"/>
              </w:rPr>
            </w:pPr>
            <w:r>
              <w:rPr>
                <w:sz w:val="20"/>
              </w:rPr>
              <w:t>246 441 5257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72AED" w:rsidP="00A07F48">
            <w:pPr>
              <w:rPr>
                <w:b/>
                <w:sz w:val="20"/>
              </w:rPr>
            </w:pPr>
            <w:r>
              <w:rPr>
                <w:sz w:val="20"/>
              </w:rPr>
              <w:t>70648</w:t>
            </w:r>
            <w:r w:rsidR="002A6A5E">
              <w:rPr>
                <w:sz w:val="20"/>
              </w:rPr>
              <w:t>9</w:t>
            </w:r>
            <w:r>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35FC2" w:rsidP="00A07F48">
            <w:pPr>
              <w:rPr>
                <w:sz w:val="20"/>
              </w:rPr>
            </w:pPr>
            <w:r w:rsidRPr="00C35FC2">
              <w:rPr>
                <w:sz w:val="20"/>
              </w:rPr>
              <w:t>http://yalvacgazi.meb.k12.tr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35FC2" w:rsidP="00A07F48">
            <w:pPr>
              <w:rPr>
                <w:b/>
                <w:sz w:val="20"/>
              </w:rPr>
            </w:pPr>
            <w:r>
              <w:rPr>
                <w:b/>
                <w:sz w:val="20"/>
              </w:rPr>
              <w:t>706489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35FC2" w:rsidP="00A07F48">
            <w:pPr>
              <w:rPr>
                <w:sz w:val="20"/>
              </w:rPr>
            </w:pPr>
            <w:r>
              <w:rPr>
                <w:sz w:val="20"/>
              </w:rPr>
              <w:t xml:space="preserve">Tam Gün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arihi :</w:t>
            </w:r>
            <w:r w:rsidR="00C35FC2">
              <w:rPr>
                <w:b/>
                <w:sz w:val="20"/>
              </w:rPr>
              <w:t xml:space="preserve"> 1922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85349" w:rsidP="00A5694F">
            <w:pPr>
              <w:rPr>
                <w:sz w:val="20"/>
              </w:rPr>
            </w:pPr>
            <w:r>
              <w:rPr>
                <w:sz w:val="20"/>
              </w:rPr>
              <w:t>2</w:t>
            </w:r>
            <w:r w:rsidR="00113957">
              <w:rPr>
                <w:sz w:val="20"/>
              </w:rPr>
              <w:t>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35FC2" w:rsidP="00A5694F">
            <w:pPr>
              <w:rPr>
                <w:sz w:val="20"/>
              </w:rPr>
            </w:pPr>
            <w:r>
              <w:rPr>
                <w:sz w:val="20"/>
              </w:rPr>
              <w:t>163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77A58" w:rsidP="00A5694F">
            <w:pPr>
              <w:rPr>
                <w:sz w:val="20"/>
              </w:rPr>
            </w:pPr>
            <w:r>
              <w:rPr>
                <w:sz w:val="20"/>
              </w:rPr>
              <w:t>1</w:t>
            </w:r>
            <w:r w:rsidR="00113957">
              <w:rPr>
                <w:sz w:val="20"/>
              </w:rPr>
              <w:t>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35FC2" w:rsidP="00A5694F">
            <w:pPr>
              <w:rPr>
                <w:sz w:val="20"/>
              </w:rPr>
            </w:pPr>
            <w:r>
              <w:rPr>
                <w:sz w:val="20"/>
              </w:rPr>
              <w:t>1</w:t>
            </w:r>
            <w:r w:rsidR="007E5B6B">
              <w:rPr>
                <w:sz w:val="20"/>
              </w:rPr>
              <w:t>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13957" w:rsidP="00A5694F">
            <w:pPr>
              <w:rPr>
                <w:sz w:val="20"/>
              </w:rPr>
            </w:pPr>
            <w:r>
              <w:rPr>
                <w:sz w:val="20"/>
              </w:rPr>
              <w:t>9</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35FC2" w:rsidP="00A5694F">
            <w:pPr>
              <w:rPr>
                <w:sz w:val="20"/>
              </w:rPr>
            </w:pPr>
            <w:r>
              <w:rPr>
                <w:sz w:val="20"/>
              </w:rPr>
              <w:t>3</w:t>
            </w:r>
            <w:r w:rsidR="007E5B6B">
              <w:rPr>
                <w:sz w:val="20"/>
              </w:rPr>
              <w:t>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77A58" w:rsidP="00A5694F">
            <w:pPr>
              <w:rPr>
                <w:sz w:val="20"/>
              </w:rPr>
            </w:pPr>
            <w:r>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77A58">
              <w:rPr>
                <w:sz w:val="20"/>
              </w:rPr>
              <w:t>2</w:t>
            </w:r>
            <w:r w:rsidR="007E5B6B">
              <w:rPr>
                <w:sz w:val="20"/>
              </w:rPr>
              <w:t>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14589">
              <w:rPr>
                <w:sz w:val="20"/>
              </w:rPr>
              <w:t>2</w:t>
            </w:r>
            <w:r w:rsidR="00113957">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E5B6B">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77A58" w:rsidP="00A5694F">
            <w:pPr>
              <w:rPr>
                <w:sz w:val="20"/>
              </w:rPr>
            </w:pPr>
            <w:r>
              <w:rPr>
                <w:sz w:val="20"/>
              </w:rPr>
              <w:t>2</w:t>
            </w:r>
            <w:r w:rsidR="00592F9E">
              <w:rPr>
                <w:sz w:val="20"/>
              </w:rPr>
              <w:t>678</w:t>
            </w:r>
            <w:r w:rsidR="00113957">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45068" w:rsidP="00A5694F">
            <w:pPr>
              <w:rPr>
                <w:sz w:val="20"/>
              </w:rPr>
            </w:pPr>
            <w:r>
              <w:rPr>
                <w:sz w:val="20"/>
              </w:rPr>
              <w:t>6,5</w:t>
            </w:r>
          </w:p>
        </w:tc>
      </w:tr>
    </w:tbl>
    <w:p w:rsidR="00E63125" w:rsidRPr="00373590" w:rsidRDefault="00E63125" w:rsidP="00E63125">
      <w:pPr>
        <w:rPr>
          <w:sz w:val="20"/>
        </w:rPr>
      </w:pPr>
    </w:p>
    <w:p w:rsidR="00E67FCA" w:rsidRDefault="00E67FCA" w:rsidP="00E67FCA">
      <w:pPr>
        <w:pStyle w:val="Balk3"/>
      </w:pPr>
      <w:r>
        <w:lastRenderedPageBreak/>
        <w:t>Çalışan Bilgileri</w:t>
      </w:r>
    </w:p>
    <w:p w:rsidR="00584D53" w:rsidRPr="00584D53" w:rsidRDefault="00584D53" w:rsidP="00584D53"/>
    <w:p w:rsidR="00FF5561" w:rsidRDefault="00E67FCA" w:rsidP="008E01DD">
      <w:pPr>
        <w:ind w:firstLine="708"/>
      </w:pPr>
      <w:r>
        <w:t xml:space="preserve">Okulumuzun çalışanlarına ilişkin bilgiler altta yer alan tabloda </w:t>
      </w:r>
      <w:r w:rsidR="00E63125">
        <w:t>belirtilmiştir.</w:t>
      </w:r>
    </w:p>
    <w:p w:rsidR="00584D53" w:rsidRDefault="00584D53" w:rsidP="008E01DD">
      <w:pPr>
        <w:ind w:firstLine="708"/>
      </w:pP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14589">
            <w:pPr>
              <w:rPr>
                <w:b/>
              </w:rPr>
            </w:pPr>
            <w:r>
              <w:rPr>
                <w:b/>
              </w:rPr>
              <w:t>2</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11458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A15DC">
            <w:pPr>
              <w:rPr>
                <w:b/>
              </w:rPr>
            </w:pPr>
            <w:r>
              <w:rPr>
                <w:b/>
              </w:rPr>
              <w:t>8</w:t>
            </w:r>
          </w:p>
        </w:tc>
        <w:tc>
          <w:tcPr>
            <w:tcW w:w="1768" w:type="dxa"/>
            <w:shd w:val="clear" w:color="auto" w:fill="auto"/>
          </w:tcPr>
          <w:p w:rsidR="00533426" w:rsidRPr="00D41148" w:rsidRDefault="00EB0345">
            <w:pPr>
              <w:rPr>
                <w:b/>
              </w:rPr>
            </w:pPr>
            <w:r>
              <w:rPr>
                <w:b/>
              </w:rPr>
              <w:t>5</w:t>
            </w:r>
          </w:p>
        </w:tc>
        <w:tc>
          <w:tcPr>
            <w:tcW w:w="1768" w:type="dxa"/>
            <w:shd w:val="clear" w:color="auto" w:fill="auto"/>
          </w:tcPr>
          <w:p w:rsidR="00533426" w:rsidRPr="00D41148" w:rsidRDefault="001A15DC">
            <w:pPr>
              <w:rPr>
                <w:b/>
              </w:rPr>
            </w:pPr>
            <w:r>
              <w:rPr>
                <w:b/>
              </w:rPr>
              <w:t>1</w:t>
            </w:r>
            <w:r w:rsidR="00EB0345">
              <w:rPr>
                <w:b/>
              </w:rPr>
              <w:t>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1A15DC">
            <w:pPr>
              <w:rPr>
                <w:b/>
              </w:rPr>
            </w:pPr>
            <w:r>
              <w:rPr>
                <w:b/>
              </w:rPr>
              <w:t>1</w:t>
            </w:r>
          </w:p>
        </w:tc>
        <w:tc>
          <w:tcPr>
            <w:tcW w:w="1768" w:type="dxa"/>
            <w:shd w:val="clear" w:color="auto" w:fill="auto"/>
          </w:tcPr>
          <w:p w:rsidR="00533426" w:rsidRPr="00D41148" w:rsidRDefault="001A15DC">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1A15DC">
            <w:pPr>
              <w:rPr>
                <w:b/>
              </w:rPr>
            </w:pPr>
            <w:r>
              <w:rPr>
                <w:b/>
              </w:rPr>
              <w:t>1</w:t>
            </w:r>
          </w:p>
        </w:tc>
        <w:tc>
          <w:tcPr>
            <w:tcW w:w="1768" w:type="dxa"/>
            <w:shd w:val="clear" w:color="auto" w:fill="auto"/>
          </w:tcPr>
          <w:p w:rsidR="00533426" w:rsidRPr="00D41148" w:rsidRDefault="001A15DC">
            <w:pPr>
              <w:rPr>
                <w:b/>
              </w:rPr>
            </w:pPr>
            <w:r>
              <w:rPr>
                <w:b/>
              </w:rPr>
              <w:t>1</w:t>
            </w:r>
          </w:p>
        </w:tc>
      </w:tr>
      <w:tr w:rsidR="00D5715B" w:rsidRPr="00D41148" w:rsidTr="00D41148">
        <w:tc>
          <w:tcPr>
            <w:tcW w:w="5304" w:type="dxa"/>
            <w:shd w:val="clear" w:color="auto" w:fill="auto"/>
          </w:tcPr>
          <w:p w:rsidR="00533426" w:rsidRPr="00533426" w:rsidRDefault="007C2CA8" w:rsidP="00E67FCA">
            <w:r>
              <w:t>Okul Öncesi Öğretmeni</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7C2CA8" w:rsidP="00533426">
            <w:pPr>
              <w:rPr>
                <w:b/>
              </w:rPr>
            </w:pPr>
            <w:r>
              <w:rPr>
                <w:b/>
              </w:rPr>
              <w:t>2</w:t>
            </w:r>
          </w:p>
        </w:tc>
        <w:tc>
          <w:tcPr>
            <w:tcW w:w="1768" w:type="dxa"/>
            <w:shd w:val="clear" w:color="auto" w:fill="auto"/>
          </w:tcPr>
          <w:p w:rsidR="00533426" w:rsidRPr="00D41148" w:rsidRDefault="00985349" w:rsidP="00533426">
            <w:pPr>
              <w:rPr>
                <w:b/>
              </w:rPr>
            </w:pPr>
            <w:r>
              <w:rPr>
                <w:b/>
              </w:rPr>
              <w:t>2</w:t>
            </w:r>
          </w:p>
        </w:tc>
      </w:tr>
      <w:tr w:rsidR="00D5715B" w:rsidRPr="00D41148" w:rsidTr="00D41148">
        <w:tc>
          <w:tcPr>
            <w:tcW w:w="5304" w:type="dxa"/>
            <w:shd w:val="clear" w:color="auto" w:fill="auto"/>
          </w:tcPr>
          <w:p w:rsidR="00533426" w:rsidRPr="00533426" w:rsidRDefault="007C2CA8" w:rsidP="00E67FCA">
            <w:r>
              <w:t>Özel eğitim Öğretmeni</w:t>
            </w:r>
          </w:p>
        </w:tc>
        <w:tc>
          <w:tcPr>
            <w:tcW w:w="1768" w:type="dxa"/>
            <w:shd w:val="clear" w:color="auto" w:fill="auto"/>
          </w:tcPr>
          <w:p w:rsidR="00533426" w:rsidRPr="00D41148" w:rsidRDefault="007C2CA8" w:rsidP="00533426">
            <w:pPr>
              <w:rPr>
                <w:b/>
              </w:rPr>
            </w:pPr>
            <w:r>
              <w:rPr>
                <w:b/>
              </w:rPr>
              <w:t>1</w:t>
            </w:r>
          </w:p>
        </w:tc>
        <w:tc>
          <w:tcPr>
            <w:tcW w:w="1768" w:type="dxa"/>
            <w:shd w:val="clear" w:color="auto" w:fill="auto"/>
          </w:tcPr>
          <w:p w:rsidR="00533426" w:rsidRPr="00D41148" w:rsidRDefault="007C2CA8" w:rsidP="00533426">
            <w:pPr>
              <w:rPr>
                <w:b/>
              </w:rPr>
            </w:pPr>
            <w:r>
              <w:rPr>
                <w:b/>
              </w:rPr>
              <w:t>1</w:t>
            </w:r>
          </w:p>
        </w:tc>
        <w:tc>
          <w:tcPr>
            <w:tcW w:w="1768" w:type="dxa"/>
            <w:shd w:val="clear" w:color="auto" w:fill="auto"/>
          </w:tcPr>
          <w:p w:rsidR="00533426" w:rsidRPr="00D41148" w:rsidRDefault="007C2CA8" w:rsidP="00533426">
            <w:pPr>
              <w:rPr>
                <w:b/>
              </w:rPr>
            </w:pPr>
            <w:r>
              <w:rPr>
                <w:b/>
              </w:rPr>
              <w:t>2</w:t>
            </w:r>
          </w:p>
        </w:tc>
      </w:tr>
      <w:tr w:rsidR="007C2CA8" w:rsidRPr="00D41148" w:rsidTr="00D41148">
        <w:tc>
          <w:tcPr>
            <w:tcW w:w="5304" w:type="dxa"/>
            <w:shd w:val="clear" w:color="auto" w:fill="auto"/>
          </w:tcPr>
          <w:p w:rsidR="007C2CA8" w:rsidRPr="00533426" w:rsidRDefault="00DB74E6" w:rsidP="00E67FCA">
            <w:r>
              <w:t>Genel İdari Hizmetler Personeli</w:t>
            </w:r>
          </w:p>
        </w:tc>
        <w:tc>
          <w:tcPr>
            <w:tcW w:w="1768" w:type="dxa"/>
            <w:shd w:val="clear" w:color="auto" w:fill="auto"/>
          </w:tcPr>
          <w:p w:rsidR="007C2CA8" w:rsidRPr="00D41148" w:rsidRDefault="00DB74E6" w:rsidP="00533426">
            <w:pPr>
              <w:rPr>
                <w:b/>
              </w:rPr>
            </w:pPr>
            <w:r>
              <w:rPr>
                <w:b/>
              </w:rPr>
              <w:t>1</w:t>
            </w:r>
          </w:p>
        </w:tc>
        <w:tc>
          <w:tcPr>
            <w:tcW w:w="1768" w:type="dxa"/>
            <w:shd w:val="clear" w:color="auto" w:fill="auto"/>
          </w:tcPr>
          <w:p w:rsidR="007C2CA8" w:rsidRPr="00D41148" w:rsidRDefault="007C2CA8" w:rsidP="00533426">
            <w:pPr>
              <w:rPr>
                <w:b/>
              </w:rPr>
            </w:pPr>
          </w:p>
        </w:tc>
        <w:tc>
          <w:tcPr>
            <w:tcW w:w="1768" w:type="dxa"/>
            <w:shd w:val="clear" w:color="auto" w:fill="auto"/>
          </w:tcPr>
          <w:p w:rsidR="007C2CA8" w:rsidRPr="00D41148" w:rsidRDefault="00DB74E6" w:rsidP="00533426">
            <w:pPr>
              <w:rPr>
                <w:b/>
              </w:rPr>
            </w:pPr>
            <w:r>
              <w:rPr>
                <w:b/>
              </w:rPr>
              <w:t>1</w:t>
            </w:r>
          </w:p>
        </w:tc>
      </w:tr>
      <w:tr w:rsidR="00D5715B" w:rsidRPr="00D41148" w:rsidTr="00D41148">
        <w:tc>
          <w:tcPr>
            <w:tcW w:w="5304" w:type="dxa"/>
            <w:shd w:val="clear" w:color="auto" w:fill="auto"/>
          </w:tcPr>
          <w:p w:rsidR="00E67FCA" w:rsidRPr="00533426" w:rsidRDefault="007C2CA8" w:rsidP="00533426">
            <w:r>
              <w:t>Yardımcı Personel</w:t>
            </w:r>
          </w:p>
        </w:tc>
        <w:tc>
          <w:tcPr>
            <w:tcW w:w="1768" w:type="dxa"/>
            <w:shd w:val="clear" w:color="auto" w:fill="auto"/>
          </w:tcPr>
          <w:p w:rsidR="00E67FCA" w:rsidRPr="00D41148" w:rsidRDefault="007C2CA8" w:rsidP="00533426">
            <w:pPr>
              <w:rPr>
                <w:b/>
              </w:rPr>
            </w:pPr>
            <w:r>
              <w:rPr>
                <w:b/>
              </w:rPr>
              <w:t>3</w:t>
            </w:r>
          </w:p>
        </w:tc>
        <w:tc>
          <w:tcPr>
            <w:tcW w:w="1768" w:type="dxa"/>
            <w:shd w:val="clear" w:color="auto" w:fill="auto"/>
          </w:tcPr>
          <w:p w:rsidR="00E67FCA" w:rsidRPr="00D41148" w:rsidRDefault="007C2CA8" w:rsidP="00533426">
            <w:pPr>
              <w:rPr>
                <w:b/>
              </w:rPr>
            </w:pPr>
            <w:r>
              <w:rPr>
                <w:b/>
              </w:rPr>
              <w:t>1</w:t>
            </w:r>
          </w:p>
        </w:tc>
        <w:tc>
          <w:tcPr>
            <w:tcW w:w="1768" w:type="dxa"/>
            <w:shd w:val="clear" w:color="auto" w:fill="auto"/>
          </w:tcPr>
          <w:p w:rsidR="00E67FCA" w:rsidRPr="00D41148" w:rsidRDefault="007C2CA8" w:rsidP="00533426">
            <w:pPr>
              <w:rPr>
                <w:b/>
              </w:rPr>
            </w:pPr>
            <w:r>
              <w:rPr>
                <w:b/>
              </w:rPr>
              <w:t>4</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A15DC" w:rsidP="00985349">
            <w:pPr>
              <w:rPr>
                <w:b/>
              </w:rPr>
            </w:pPr>
            <w:r>
              <w:rPr>
                <w:b/>
              </w:rPr>
              <w:t>1</w:t>
            </w:r>
            <w:r w:rsidR="00DB74E6">
              <w:rPr>
                <w:b/>
              </w:rPr>
              <w:t>5</w:t>
            </w:r>
          </w:p>
        </w:tc>
        <w:tc>
          <w:tcPr>
            <w:tcW w:w="1768" w:type="dxa"/>
            <w:shd w:val="clear" w:color="auto" w:fill="auto"/>
          </w:tcPr>
          <w:p w:rsidR="00533426" w:rsidRPr="00D41148" w:rsidRDefault="007C2CA8" w:rsidP="00533426">
            <w:pPr>
              <w:rPr>
                <w:b/>
              </w:rPr>
            </w:pPr>
            <w:r>
              <w:rPr>
                <w:b/>
              </w:rPr>
              <w:t>1</w:t>
            </w:r>
            <w:r w:rsidR="00DB74E6">
              <w:rPr>
                <w:b/>
              </w:rPr>
              <w:t>1</w:t>
            </w:r>
          </w:p>
        </w:tc>
        <w:tc>
          <w:tcPr>
            <w:tcW w:w="1768" w:type="dxa"/>
            <w:shd w:val="clear" w:color="auto" w:fill="auto"/>
          </w:tcPr>
          <w:p w:rsidR="00533426" w:rsidRPr="00D41148" w:rsidRDefault="00EB0345" w:rsidP="00985349">
            <w:pPr>
              <w:rPr>
                <w:b/>
              </w:rPr>
            </w:pPr>
            <w:r>
              <w:rPr>
                <w:b/>
              </w:rPr>
              <w:t>2</w:t>
            </w:r>
            <w:r w:rsidR="00DB74E6">
              <w:rPr>
                <w:b/>
              </w:rPr>
              <w:t>6</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A20A3C" w:rsidRDefault="00A20A3C"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r w:rsidR="001A15DC">
        <w:rPr>
          <w:rFonts w:cs="Calibri"/>
          <w:b/>
          <w:szCs w:val="24"/>
        </w:rPr>
        <w:t>(A Blok)</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5668AE"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A15D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B92C38"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72AED"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668AE"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r w:rsidR="00401AF7" w:rsidRPr="00D41148">
              <w:rPr>
                <w:rFonts w:cs="Calibri"/>
                <w:bCs/>
                <w:color w:val="000000"/>
                <w:szCs w:val="24"/>
              </w:rPr>
              <w:t>Laboratuarı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r w:rsidR="00401AF7" w:rsidRPr="00D41148">
              <w:rPr>
                <w:rFonts w:cs="Calibri"/>
                <w:bCs/>
                <w:color w:val="000000"/>
                <w:szCs w:val="24"/>
              </w:rPr>
              <w:t>Laboratuarı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941771"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41771"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41771" w:rsidP="00D41148">
            <w:pPr>
              <w:tabs>
                <w:tab w:val="left" w:pos="426"/>
              </w:tabs>
              <w:spacing w:after="0"/>
              <w:jc w:val="both"/>
              <w:rPr>
                <w:rFonts w:cs="Calibri"/>
                <w:b/>
                <w:szCs w:val="24"/>
              </w:rPr>
            </w:pPr>
            <w:r>
              <w:rPr>
                <w:rFonts w:cs="Calibri"/>
                <w:b/>
                <w:szCs w:val="24"/>
              </w:rPr>
              <w:t>437</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93239"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72AED" w:rsidP="00D41148">
            <w:pPr>
              <w:tabs>
                <w:tab w:val="left" w:pos="426"/>
              </w:tabs>
              <w:spacing w:after="0"/>
              <w:jc w:val="both"/>
              <w:rPr>
                <w:rFonts w:cs="Calibri"/>
                <w:b/>
                <w:szCs w:val="24"/>
              </w:rPr>
            </w:pPr>
            <w:r>
              <w:rPr>
                <w:rFonts w:cs="Calibri"/>
                <w:b/>
                <w:szCs w:val="24"/>
              </w:rPr>
              <w:t>1593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D67954" w:rsidP="00D41148">
            <w:pPr>
              <w:tabs>
                <w:tab w:val="left" w:pos="426"/>
              </w:tabs>
              <w:spacing w:after="0"/>
              <w:jc w:val="both"/>
              <w:rPr>
                <w:rFonts w:cs="Calibri"/>
                <w:b/>
                <w:szCs w:val="24"/>
              </w:rPr>
            </w:pPr>
            <w:r>
              <w:rPr>
                <w:rFonts w:cs="Calibri"/>
                <w:b/>
                <w:szCs w:val="24"/>
              </w:rPr>
              <w:t>1311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941771"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A15DC">
      <w:pPr>
        <w:pStyle w:val="Balk3"/>
      </w:pPr>
      <w:r>
        <w:lastRenderedPageBreak/>
        <w:t>Okulumuz Bina ve Alanları</w:t>
      </w:r>
    </w:p>
    <w:p w:rsidR="001A15DC" w:rsidRDefault="001A15DC" w:rsidP="001A15DC">
      <w:pPr>
        <w:tabs>
          <w:tab w:val="left" w:pos="426"/>
        </w:tabs>
        <w:spacing w:after="0"/>
        <w:jc w:val="both"/>
        <w:rPr>
          <w:rFonts w:cs="Calibri"/>
          <w:b/>
          <w:szCs w:val="24"/>
        </w:rPr>
      </w:pPr>
      <w:r>
        <w:tab/>
      </w:r>
      <w:r w:rsidRPr="00E67FCA">
        <w:t>Okulumuzun binası ile açık ve kapalı alanlarına ilişkin temel bilgiler altta yer almaktadır.</w:t>
      </w:r>
    </w:p>
    <w:p w:rsidR="001A15DC" w:rsidRDefault="001A15DC" w:rsidP="001A15DC">
      <w:pPr>
        <w:tabs>
          <w:tab w:val="left" w:pos="426"/>
        </w:tabs>
        <w:spacing w:after="0"/>
        <w:jc w:val="both"/>
        <w:rPr>
          <w:rFonts w:cs="Calibri"/>
          <w:b/>
          <w:szCs w:val="24"/>
        </w:rPr>
      </w:pPr>
    </w:p>
    <w:p w:rsidR="001A15DC" w:rsidRDefault="001A15DC" w:rsidP="001A15DC">
      <w:pPr>
        <w:tabs>
          <w:tab w:val="left" w:pos="426"/>
        </w:tabs>
        <w:spacing w:after="0"/>
        <w:jc w:val="both"/>
        <w:rPr>
          <w:rFonts w:cs="Calibri"/>
          <w:b/>
          <w:szCs w:val="24"/>
        </w:rPr>
      </w:pPr>
      <w:r>
        <w:rPr>
          <w:rFonts w:cs="Calibri"/>
          <w:b/>
          <w:szCs w:val="24"/>
        </w:rPr>
        <w:t xml:space="preserve">Okul Yerleşkesine İlişkin Bilgiler </w:t>
      </w:r>
      <w:r w:rsidR="00D67954">
        <w:rPr>
          <w:rFonts w:cs="Calibri"/>
          <w:b/>
          <w:szCs w:val="24"/>
        </w:rPr>
        <w:t>( B Blok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1A15DC" w:rsidRPr="00D41148" w:rsidTr="00941771">
        <w:tc>
          <w:tcPr>
            <w:tcW w:w="3259" w:type="pct"/>
            <w:gridSpan w:val="2"/>
            <w:shd w:val="clear" w:color="auto" w:fill="auto"/>
          </w:tcPr>
          <w:p w:rsidR="001A15DC" w:rsidRPr="00D41148" w:rsidRDefault="001A15DC" w:rsidP="00941771">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1A15DC" w:rsidRPr="00D41148" w:rsidRDefault="001A15DC" w:rsidP="0094177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1A15DC" w:rsidRPr="00D41148" w:rsidRDefault="001A15DC" w:rsidP="0094177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1A15DC" w:rsidRPr="00D41148" w:rsidRDefault="001A15DC" w:rsidP="00941771">
            <w:pPr>
              <w:tabs>
                <w:tab w:val="left" w:pos="426"/>
              </w:tabs>
              <w:spacing w:after="0"/>
              <w:jc w:val="both"/>
              <w:rPr>
                <w:rFonts w:cs="Calibri"/>
                <w:b/>
                <w:szCs w:val="24"/>
              </w:rPr>
            </w:pPr>
            <w:r w:rsidRPr="00D41148">
              <w:rPr>
                <w:rFonts w:cs="Calibri"/>
                <w:b/>
                <w:szCs w:val="24"/>
              </w:rPr>
              <w:t>Yok</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1A15DC" w:rsidRPr="00D41148" w:rsidRDefault="005668AE" w:rsidP="00941771">
            <w:pPr>
              <w:tabs>
                <w:tab w:val="left" w:pos="426"/>
              </w:tabs>
              <w:spacing w:after="0"/>
              <w:jc w:val="both"/>
              <w:rPr>
                <w:rFonts w:cs="Calibri"/>
                <w:b/>
                <w:szCs w:val="24"/>
              </w:rPr>
            </w:pPr>
            <w:r>
              <w:rPr>
                <w:rFonts w:cs="Calibri"/>
                <w:b/>
                <w:szCs w:val="24"/>
              </w:rPr>
              <w:t>2</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1A15DC" w:rsidRPr="00D41148" w:rsidRDefault="00C373E0" w:rsidP="00941771">
            <w:pPr>
              <w:tabs>
                <w:tab w:val="left" w:pos="426"/>
              </w:tabs>
              <w:spacing w:after="0"/>
              <w:jc w:val="both"/>
              <w:rPr>
                <w:rFonts w:cs="Calibri"/>
                <w:b/>
                <w:szCs w:val="24"/>
              </w:rPr>
            </w:pPr>
            <w:r>
              <w:rPr>
                <w:rFonts w:cs="Calibri"/>
                <w:b/>
                <w:szCs w:val="24"/>
              </w:rPr>
              <w:t>8</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c>
          <w:tcPr>
            <w:tcW w:w="263" w:type="pct"/>
            <w:shd w:val="clear" w:color="auto" w:fill="auto"/>
          </w:tcPr>
          <w:p w:rsidR="001A15DC" w:rsidRPr="00D41148" w:rsidRDefault="001A15DC" w:rsidP="00941771">
            <w:pPr>
              <w:tabs>
                <w:tab w:val="left" w:pos="426"/>
              </w:tabs>
              <w:spacing w:after="0"/>
              <w:jc w:val="both"/>
              <w:rPr>
                <w:rFonts w:cs="Calibri"/>
                <w:b/>
                <w:szCs w:val="24"/>
              </w:rPr>
            </w:pP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1A15DC" w:rsidRPr="00D41148" w:rsidRDefault="00941771" w:rsidP="00941771">
            <w:pPr>
              <w:tabs>
                <w:tab w:val="left" w:pos="426"/>
              </w:tabs>
              <w:spacing w:after="0"/>
              <w:jc w:val="both"/>
              <w:rPr>
                <w:rFonts w:cs="Calibri"/>
                <w:b/>
                <w:szCs w:val="24"/>
              </w:rPr>
            </w:pPr>
            <w:r>
              <w:rPr>
                <w:rFonts w:cs="Calibri"/>
                <w:b/>
                <w:szCs w:val="24"/>
              </w:rPr>
              <w:t>40</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c>
          <w:tcPr>
            <w:tcW w:w="263" w:type="pct"/>
            <w:shd w:val="clear" w:color="auto" w:fill="auto"/>
          </w:tcPr>
          <w:p w:rsidR="001A15DC" w:rsidRPr="00D41148" w:rsidRDefault="001A15DC" w:rsidP="00941771">
            <w:pPr>
              <w:tabs>
                <w:tab w:val="left" w:pos="426"/>
              </w:tabs>
              <w:spacing w:after="0"/>
              <w:jc w:val="both"/>
              <w:rPr>
                <w:rFonts w:cs="Calibri"/>
                <w:b/>
                <w:szCs w:val="24"/>
              </w:rPr>
            </w:pP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8</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 xml:space="preserve">Fen </w:t>
            </w:r>
            <w:r w:rsidR="00401AF7" w:rsidRPr="00D41148">
              <w:rPr>
                <w:rFonts w:cs="Calibri"/>
                <w:bCs/>
                <w:color w:val="000000"/>
                <w:szCs w:val="24"/>
              </w:rPr>
              <w:t>Laboratuarı</w:t>
            </w: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8</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 xml:space="preserve">Bilgisayar </w:t>
            </w:r>
            <w:r w:rsidR="00401AF7" w:rsidRPr="00D41148">
              <w:rPr>
                <w:rFonts w:cs="Calibri"/>
                <w:bCs/>
                <w:color w:val="000000"/>
                <w:szCs w:val="24"/>
              </w:rPr>
              <w:t>Laboratuarı</w:t>
            </w: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1A15DC" w:rsidRPr="00D41148" w:rsidRDefault="00072AED" w:rsidP="00941771">
            <w:pPr>
              <w:tabs>
                <w:tab w:val="left" w:pos="426"/>
              </w:tabs>
              <w:spacing w:after="0"/>
              <w:jc w:val="both"/>
              <w:rPr>
                <w:rFonts w:cs="Calibri"/>
                <w:b/>
                <w:szCs w:val="24"/>
              </w:rPr>
            </w:pPr>
            <w:r>
              <w:rPr>
                <w:rFonts w:cs="Calibri"/>
                <w:b/>
                <w:szCs w:val="24"/>
              </w:rPr>
              <w:t>-</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1A15DC" w:rsidRPr="00D41148" w:rsidRDefault="00072AED" w:rsidP="00941771">
            <w:pPr>
              <w:tabs>
                <w:tab w:val="left" w:pos="426"/>
              </w:tabs>
              <w:spacing w:after="0"/>
              <w:jc w:val="both"/>
              <w:rPr>
                <w:rFonts w:cs="Calibri"/>
                <w:b/>
                <w:szCs w:val="24"/>
              </w:rPr>
            </w:pPr>
            <w:r>
              <w:rPr>
                <w:rFonts w:cs="Calibri"/>
                <w:b/>
                <w:szCs w:val="24"/>
              </w:rPr>
              <w:t>-</w:t>
            </w:r>
          </w:p>
        </w:tc>
        <w:tc>
          <w:tcPr>
            <w:tcW w:w="1161" w:type="pct"/>
            <w:shd w:val="clear" w:color="auto" w:fill="auto"/>
          </w:tcPr>
          <w:p w:rsidR="001A15DC" w:rsidRPr="00D41148" w:rsidRDefault="001A15DC" w:rsidP="0094177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1A15DC" w:rsidRPr="00D41148" w:rsidRDefault="00941771" w:rsidP="00941771">
            <w:pPr>
              <w:tabs>
                <w:tab w:val="left" w:pos="426"/>
              </w:tabs>
              <w:spacing w:after="0"/>
              <w:jc w:val="both"/>
              <w:rPr>
                <w:rFonts w:cs="Calibri"/>
                <w:b/>
                <w:szCs w:val="24"/>
              </w:rPr>
            </w:pPr>
            <w:r>
              <w:rPr>
                <w:rFonts w:cs="Calibri"/>
                <w:b/>
                <w:szCs w:val="24"/>
              </w:rPr>
              <w:t>308</w:t>
            </w:r>
          </w:p>
        </w:tc>
        <w:tc>
          <w:tcPr>
            <w:tcW w:w="1161" w:type="pct"/>
            <w:shd w:val="clear" w:color="auto" w:fill="auto"/>
          </w:tcPr>
          <w:p w:rsidR="001A15DC" w:rsidRPr="00D41148" w:rsidRDefault="001A15DC" w:rsidP="00941771">
            <w:pPr>
              <w:tabs>
                <w:tab w:val="left" w:pos="426"/>
              </w:tabs>
              <w:spacing w:after="0"/>
              <w:jc w:val="both"/>
              <w:rPr>
                <w:rFonts w:cs="Calibri"/>
                <w:szCs w:val="24"/>
              </w:rPr>
            </w:pPr>
            <w:r>
              <w:rPr>
                <w:rFonts w:cs="Calibri"/>
                <w:szCs w:val="24"/>
              </w:rPr>
              <w:t>Pansiyon</w:t>
            </w: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B92C38" w:rsidP="00941771">
            <w:pPr>
              <w:tabs>
                <w:tab w:val="left" w:pos="426"/>
              </w:tabs>
              <w:spacing w:after="0"/>
              <w:jc w:val="both"/>
              <w:rPr>
                <w:rFonts w:cs="Calibri"/>
                <w:b/>
                <w:szCs w:val="24"/>
              </w:rPr>
            </w:pPr>
            <w:r>
              <w:rPr>
                <w:rFonts w:cs="Calibri"/>
                <w:b/>
                <w:szCs w:val="24"/>
              </w:rPr>
              <w:t>x</w:t>
            </w: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1A15DC" w:rsidRPr="00D41148" w:rsidRDefault="00072AED" w:rsidP="00941771">
            <w:pPr>
              <w:tabs>
                <w:tab w:val="left" w:pos="426"/>
              </w:tabs>
              <w:spacing w:after="0"/>
              <w:jc w:val="both"/>
              <w:rPr>
                <w:rFonts w:cs="Calibri"/>
                <w:b/>
                <w:szCs w:val="24"/>
              </w:rPr>
            </w:pPr>
            <w:r>
              <w:rPr>
                <w:rFonts w:cs="Calibri"/>
                <w:b/>
                <w:szCs w:val="24"/>
              </w:rPr>
              <w:t>1593</w:t>
            </w:r>
          </w:p>
        </w:tc>
        <w:tc>
          <w:tcPr>
            <w:tcW w:w="1161" w:type="pct"/>
            <w:shd w:val="clear" w:color="auto" w:fill="auto"/>
          </w:tcPr>
          <w:p w:rsidR="001A15DC" w:rsidRPr="00D41148" w:rsidRDefault="001A15DC" w:rsidP="00941771">
            <w:pPr>
              <w:tabs>
                <w:tab w:val="left" w:pos="426"/>
              </w:tabs>
              <w:spacing w:after="0"/>
              <w:jc w:val="both"/>
              <w:rPr>
                <w:rFonts w:cs="Calibri"/>
                <w:szCs w:val="24"/>
              </w:rPr>
            </w:pP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1A15DC" w:rsidP="00941771">
            <w:pPr>
              <w:tabs>
                <w:tab w:val="left" w:pos="426"/>
              </w:tabs>
              <w:spacing w:after="0"/>
              <w:jc w:val="both"/>
              <w:rPr>
                <w:rFonts w:cs="Calibri"/>
                <w:b/>
                <w:szCs w:val="24"/>
              </w:rPr>
            </w:pP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1A15DC" w:rsidRPr="00D41148" w:rsidRDefault="00D67954" w:rsidP="00941771">
            <w:pPr>
              <w:tabs>
                <w:tab w:val="left" w:pos="426"/>
              </w:tabs>
              <w:spacing w:after="0"/>
              <w:jc w:val="both"/>
              <w:rPr>
                <w:rFonts w:cs="Calibri"/>
                <w:b/>
                <w:szCs w:val="24"/>
              </w:rPr>
            </w:pPr>
            <w:r>
              <w:rPr>
                <w:rFonts w:cs="Calibri"/>
                <w:b/>
                <w:szCs w:val="24"/>
              </w:rPr>
              <w:t>770</w:t>
            </w:r>
          </w:p>
        </w:tc>
        <w:tc>
          <w:tcPr>
            <w:tcW w:w="1161" w:type="pct"/>
            <w:shd w:val="clear" w:color="auto" w:fill="auto"/>
          </w:tcPr>
          <w:p w:rsidR="001A15DC" w:rsidRPr="00D41148" w:rsidRDefault="001A15DC" w:rsidP="00941771">
            <w:pPr>
              <w:tabs>
                <w:tab w:val="left" w:pos="426"/>
              </w:tabs>
              <w:spacing w:after="0"/>
              <w:jc w:val="both"/>
              <w:rPr>
                <w:rFonts w:cs="Calibri"/>
                <w:szCs w:val="24"/>
              </w:rPr>
            </w:pP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1A15DC" w:rsidP="00941771">
            <w:pPr>
              <w:tabs>
                <w:tab w:val="left" w:pos="426"/>
              </w:tabs>
              <w:spacing w:after="0"/>
              <w:jc w:val="both"/>
              <w:rPr>
                <w:rFonts w:cs="Calibri"/>
                <w:b/>
                <w:szCs w:val="24"/>
              </w:rPr>
            </w:pP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1A15DC" w:rsidRPr="00D41148" w:rsidRDefault="00D67954" w:rsidP="00941771">
            <w:pPr>
              <w:tabs>
                <w:tab w:val="left" w:pos="426"/>
              </w:tabs>
              <w:spacing w:after="0"/>
              <w:jc w:val="both"/>
              <w:rPr>
                <w:rFonts w:cs="Calibri"/>
                <w:b/>
                <w:szCs w:val="24"/>
              </w:rPr>
            </w:pPr>
            <w:r>
              <w:rPr>
                <w:rFonts w:cs="Calibri"/>
                <w:b/>
                <w:szCs w:val="24"/>
              </w:rPr>
              <w:t>6</w:t>
            </w:r>
          </w:p>
        </w:tc>
        <w:tc>
          <w:tcPr>
            <w:tcW w:w="1161" w:type="pct"/>
            <w:shd w:val="clear" w:color="auto" w:fill="auto"/>
          </w:tcPr>
          <w:p w:rsidR="001A15DC" w:rsidRPr="00D41148" w:rsidRDefault="001A15DC" w:rsidP="00941771">
            <w:pPr>
              <w:tabs>
                <w:tab w:val="left" w:pos="426"/>
              </w:tabs>
              <w:spacing w:after="0"/>
              <w:jc w:val="both"/>
              <w:rPr>
                <w:rFonts w:cs="Calibri"/>
                <w:szCs w:val="24"/>
              </w:rPr>
            </w:pP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1A15DC" w:rsidP="00941771">
            <w:pPr>
              <w:tabs>
                <w:tab w:val="left" w:pos="426"/>
              </w:tabs>
              <w:spacing w:after="0"/>
              <w:jc w:val="both"/>
              <w:rPr>
                <w:rFonts w:cs="Calibri"/>
                <w:b/>
                <w:szCs w:val="24"/>
              </w:rPr>
            </w:pPr>
          </w:p>
        </w:tc>
      </w:tr>
      <w:tr w:rsidR="001A15DC" w:rsidRPr="00D41148" w:rsidTr="00941771">
        <w:tc>
          <w:tcPr>
            <w:tcW w:w="2732" w:type="pct"/>
            <w:shd w:val="clear" w:color="auto" w:fill="auto"/>
          </w:tcPr>
          <w:p w:rsidR="001A15DC" w:rsidRPr="00D41148" w:rsidRDefault="001A15DC" w:rsidP="00941771">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1A15DC" w:rsidRPr="00D41148" w:rsidRDefault="001A15DC" w:rsidP="00941771">
            <w:pPr>
              <w:tabs>
                <w:tab w:val="left" w:pos="426"/>
              </w:tabs>
              <w:spacing w:after="0"/>
              <w:jc w:val="both"/>
              <w:rPr>
                <w:rFonts w:cs="Calibri"/>
                <w:b/>
                <w:szCs w:val="24"/>
              </w:rPr>
            </w:pPr>
          </w:p>
        </w:tc>
        <w:tc>
          <w:tcPr>
            <w:tcW w:w="1161" w:type="pct"/>
            <w:shd w:val="clear" w:color="auto" w:fill="auto"/>
          </w:tcPr>
          <w:p w:rsidR="001A15DC" w:rsidRPr="00D41148" w:rsidRDefault="001A15DC" w:rsidP="00941771">
            <w:pPr>
              <w:tabs>
                <w:tab w:val="left" w:pos="426"/>
              </w:tabs>
              <w:spacing w:after="0"/>
              <w:jc w:val="both"/>
              <w:rPr>
                <w:rFonts w:cs="Calibri"/>
                <w:szCs w:val="24"/>
              </w:rPr>
            </w:pPr>
          </w:p>
        </w:tc>
        <w:tc>
          <w:tcPr>
            <w:tcW w:w="317" w:type="pct"/>
            <w:shd w:val="clear" w:color="auto" w:fill="auto"/>
          </w:tcPr>
          <w:p w:rsidR="001A15DC" w:rsidRPr="00D41148" w:rsidRDefault="001A15DC" w:rsidP="00941771">
            <w:pPr>
              <w:tabs>
                <w:tab w:val="left" w:pos="426"/>
              </w:tabs>
              <w:spacing w:after="0"/>
              <w:jc w:val="both"/>
              <w:rPr>
                <w:rFonts w:cs="Calibri"/>
                <w:b/>
                <w:szCs w:val="24"/>
              </w:rPr>
            </w:pPr>
          </w:p>
        </w:tc>
        <w:tc>
          <w:tcPr>
            <w:tcW w:w="263" w:type="pct"/>
            <w:shd w:val="clear" w:color="auto" w:fill="auto"/>
          </w:tcPr>
          <w:p w:rsidR="001A15DC" w:rsidRPr="00D41148" w:rsidRDefault="001A15DC" w:rsidP="00941771">
            <w:pPr>
              <w:tabs>
                <w:tab w:val="left" w:pos="426"/>
              </w:tabs>
              <w:spacing w:after="0"/>
              <w:jc w:val="both"/>
              <w:rPr>
                <w:rFonts w:cs="Calibri"/>
                <w:b/>
                <w:szCs w:val="24"/>
              </w:rPr>
            </w:pPr>
          </w:p>
        </w:tc>
      </w:tr>
    </w:tbl>
    <w:p w:rsidR="001A15DC" w:rsidRDefault="001A15DC" w:rsidP="001A15DC">
      <w:pPr>
        <w:tabs>
          <w:tab w:val="left" w:pos="426"/>
        </w:tabs>
        <w:spacing w:after="0"/>
        <w:jc w:val="both"/>
        <w:rPr>
          <w:rFonts w:cs="Calibri"/>
          <w:b/>
          <w:szCs w:val="24"/>
        </w:rPr>
      </w:pPr>
    </w:p>
    <w:p w:rsidR="001A15DC" w:rsidRDefault="001A15DC" w:rsidP="001A15DC">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1A15DC" w:rsidRDefault="001A15DC" w:rsidP="00182608">
      <w:pPr>
        <w:tabs>
          <w:tab w:val="left" w:pos="426"/>
        </w:tabs>
        <w:spacing w:after="0"/>
        <w:jc w:val="both"/>
        <w:rPr>
          <w:rFonts w:cs="Calibri"/>
          <w:b/>
          <w:szCs w:val="24"/>
        </w:rPr>
      </w:pPr>
    </w:p>
    <w:p w:rsidR="00072AED" w:rsidRDefault="00072AED" w:rsidP="00182608">
      <w:pPr>
        <w:tabs>
          <w:tab w:val="left" w:pos="426"/>
        </w:tabs>
        <w:spacing w:after="0"/>
        <w:jc w:val="both"/>
        <w:rPr>
          <w:rFonts w:cs="Calibri"/>
          <w:b/>
          <w:szCs w:val="24"/>
        </w:rPr>
      </w:pPr>
    </w:p>
    <w:p w:rsidR="00072AED" w:rsidRDefault="00072AED" w:rsidP="00182608">
      <w:pPr>
        <w:tabs>
          <w:tab w:val="left" w:pos="426"/>
        </w:tabs>
        <w:spacing w:after="0"/>
        <w:jc w:val="both"/>
        <w:rPr>
          <w:rFonts w:cs="Calibri"/>
          <w:b/>
          <w:szCs w:val="24"/>
        </w:rPr>
      </w:pPr>
    </w:p>
    <w:p w:rsidR="00072AED" w:rsidRDefault="00072AED"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Ana sınıfı A</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10</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3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22</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Ana Sınıfı B</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11</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3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24</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1 A</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8</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3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22</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1 B</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9</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3 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17</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1 C</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11</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3 / Zihinsel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2 A</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12</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4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24</w:t>
            </w:r>
          </w:p>
        </w:tc>
      </w:tr>
      <w:tr w:rsidR="009B5510" w:rsidRPr="00D41148" w:rsidTr="00710994">
        <w:tc>
          <w:tcPr>
            <w:tcW w:w="1768" w:type="dxa"/>
            <w:shd w:val="clear" w:color="auto" w:fill="auto"/>
          </w:tcPr>
          <w:p w:rsidR="009B5510" w:rsidRPr="00D41148" w:rsidRDefault="009B5510" w:rsidP="00D41148">
            <w:pPr>
              <w:tabs>
                <w:tab w:val="left" w:pos="426"/>
              </w:tabs>
              <w:spacing w:after="0"/>
              <w:jc w:val="both"/>
              <w:rPr>
                <w:szCs w:val="24"/>
              </w:rPr>
            </w:pPr>
            <w:r>
              <w:rPr>
                <w:szCs w:val="24"/>
              </w:rPr>
              <w:t>2 B</w:t>
            </w:r>
          </w:p>
        </w:tc>
        <w:tc>
          <w:tcPr>
            <w:tcW w:w="892" w:type="dxa"/>
            <w:shd w:val="clear" w:color="auto" w:fill="auto"/>
          </w:tcPr>
          <w:p w:rsidR="009B5510" w:rsidRPr="00D41148" w:rsidRDefault="009B5510" w:rsidP="00D41148">
            <w:pPr>
              <w:tabs>
                <w:tab w:val="left" w:pos="426"/>
              </w:tabs>
              <w:spacing w:after="0"/>
              <w:jc w:val="both"/>
              <w:rPr>
                <w:szCs w:val="24"/>
              </w:rPr>
            </w:pPr>
            <w:r>
              <w:rPr>
                <w:szCs w:val="24"/>
              </w:rPr>
              <w:t>8</w:t>
            </w:r>
          </w:p>
        </w:tc>
        <w:tc>
          <w:tcPr>
            <w:tcW w:w="992" w:type="dxa"/>
            <w:shd w:val="clear" w:color="auto" w:fill="auto"/>
          </w:tcPr>
          <w:p w:rsidR="009B5510" w:rsidRPr="00D41148" w:rsidRDefault="009B5510"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B5510" w:rsidRPr="00D41148" w:rsidRDefault="009B5510"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4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D41148" w:rsidRDefault="009B5510" w:rsidP="003C6070">
            <w:pPr>
              <w:tabs>
                <w:tab w:val="left" w:pos="426"/>
              </w:tabs>
              <w:spacing w:after="0"/>
              <w:jc w:val="both"/>
              <w:rPr>
                <w:szCs w:val="24"/>
              </w:rPr>
            </w:pPr>
            <w:r>
              <w:rPr>
                <w:szCs w:val="24"/>
              </w:rPr>
              <w:t>26</w:t>
            </w:r>
          </w:p>
        </w:tc>
      </w:tr>
      <w:tr w:rsidR="009B5510" w:rsidRPr="00D41148" w:rsidTr="00710994">
        <w:tc>
          <w:tcPr>
            <w:tcW w:w="1768" w:type="dxa"/>
            <w:shd w:val="clear" w:color="auto" w:fill="auto"/>
          </w:tcPr>
          <w:p w:rsidR="009B5510" w:rsidRDefault="009B5510" w:rsidP="00D41148">
            <w:pPr>
              <w:tabs>
                <w:tab w:val="left" w:pos="426"/>
              </w:tabs>
              <w:spacing w:after="0"/>
              <w:jc w:val="both"/>
              <w:rPr>
                <w:szCs w:val="24"/>
              </w:rPr>
            </w:pPr>
            <w:r>
              <w:rPr>
                <w:szCs w:val="24"/>
              </w:rPr>
              <w:t>2 C</w:t>
            </w:r>
          </w:p>
        </w:tc>
        <w:tc>
          <w:tcPr>
            <w:tcW w:w="892" w:type="dxa"/>
            <w:shd w:val="clear" w:color="auto" w:fill="auto"/>
          </w:tcPr>
          <w:p w:rsidR="009B5510" w:rsidRDefault="009B5510" w:rsidP="00D41148">
            <w:pPr>
              <w:tabs>
                <w:tab w:val="left" w:pos="426"/>
              </w:tabs>
              <w:spacing w:after="0"/>
              <w:jc w:val="both"/>
              <w:rPr>
                <w:szCs w:val="24"/>
              </w:rPr>
            </w:pPr>
            <w:r>
              <w:rPr>
                <w:szCs w:val="24"/>
              </w:rPr>
              <w:t>6</w:t>
            </w:r>
          </w:p>
        </w:tc>
        <w:tc>
          <w:tcPr>
            <w:tcW w:w="992" w:type="dxa"/>
            <w:shd w:val="clear" w:color="auto" w:fill="auto"/>
          </w:tcPr>
          <w:p w:rsidR="009B5510" w:rsidRDefault="009B5510"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B5510" w:rsidRDefault="009B5510"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9B5510" w:rsidRDefault="009B5510" w:rsidP="00D41148">
            <w:pPr>
              <w:tabs>
                <w:tab w:val="left" w:pos="426"/>
              </w:tabs>
              <w:spacing w:after="0"/>
              <w:jc w:val="both"/>
              <w:rPr>
                <w:szCs w:val="24"/>
              </w:rPr>
            </w:pPr>
            <w:r w:rsidRPr="009B5510">
              <w:rPr>
                <w:szCs w:val="24"/>
              </w:rPr>
              <w:t>4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9B5510" w:rsidRDefault="009B5510" w:rsidP="00D41148">
            <w:pPr>
              <w:tabs>
                <w:tab w:val="left" w:pos="426"/>
              </w:tabs>
              <w:spacing w:after="0"/>
              <w:jc w:val="both"/>
              <w:rPr>
                <w:szCs w:val="24"/>
              </w:rPr>
            </w:pPr>
            <w:r w:rsidRPr="009B5510">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9B5510" w:rsidRDefault="009B5510" w:rsidP="00D41148">
            <w:pPr>
              <w:tabs>
                <w:tab w:val="left" w:pos="426"/>
              </w:tabs>
              <w:spacing w:after="0"/>
              <w:jc w:val="both"/>
              <w:rPr>
                <w:szCs w:val="24"/>
              </w:rPr>
            </w:pPr>
            <w:r w:rsidRPr="009B5510">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9B5510" w:rsidRDefault="009B5510" w:rsidP="00D41148">
            <w:pPr>
              <w:tabs>
                <w:tab w:val="left" w:pos="426"/>
              </w:tabs>
              <w:spacing w:after="0"/>
              <w:jc w:val="both"/>
              <w:rPr>
                <w:szCs w:val="24"/>
              </w:rPr>
            </w:pPr>
            <w:r w:rsidRPr="009B5510">
              <w:rPr>
                <w:szCs w:val="24"/>
              </w:rPr>
              <w:t>23</w:t>
            </w:r>
          </w:p>
        </w:tc>
      </w:tr>
      <w:tr w:rsidR="009B5510" w:rsidRPr="00D41148" w:rsidTr="00710994">
        <w:tc>
          <w:tcPr>
            <w:tcW w:w="1768" w:type="dxa"/>
            <w:shd w:val="clear" w:color="auto" w:fill="auto"/>
          </w:tcPr>
          <w:p w:rsidR="009B5510" w:rsidRDefault="009B5510" w:rsidP="00D41148">
            <w:pPr>
              <w:tabs>
                <w:tab w:val="left" w:pos="426"/>
              </w:tabs>
              <w:spacing w:after="0"/>
              <w:jc w:val="both"/>
              <w:rPr>
                <w:szCs w:val="24"/>
              </w:rPr>
            </w:pPr>
            <w:r>
              <w:rPr>
                <w:szCs w:val="24"/>
              </w:rPr>
              <w:t>2 / Zihinsel</w:t>
            </w:r>
          </w:p>
        </w:tc>
        <w:tc>
          <w:tcPr>
            <w:tcW w:w="892" w:type="dxa"/>
            <w:shd w:val="clear" w:color="auto" w:fill="auto"/>
          </w:tcPr>
          <w:p w:rsidR="009B5510" w:rsidRDefault="009B5510" w:rsidP="00D41148">
            <w:pPr>
              <w:tabs>
                <w:tab w:val="left" w:pos="426"/>
              </w:tabs>
              <w:spacing w:after="0"/>
              <w:jc w:val="both"/>
              <w:rPr>
                <w:szCs w:val="24"/>
              </w:rPr>
            </w:pPr>
            <w:r>
              <w:rPr>
                <w:szCs w:val="24"/>
              </w:rPr>
              <w:t>1</w:t>
            </w:r>
          </w:p>
        </w:tc>
        <w:tc>
          <w:tcPr>
            <w:tcW w:w="992" w:type="dxa"/>
            <w:shd w:val="clear" w:color="auto" w:fill="auto"/>
          </w:tcPr>
          <w:p w:rsidR="009B5510" w:rsidRDefault="009B5510"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B5510" w:rsidRDefault="009B5510"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9B5510" w:rsidRDefault="009B5510" w:rsidP="003C6070">
            <w:pPr>
              <w:tabs>
                <w:tab w:val="left" w:pos="426"/>
              </w:tabs>
              <w:spacing w:after="0"/>
              <w:jc w:val="both"/>
              <w:rPr>
                <w:szCs w:val="24"/>
              </w:rPr>
            </w:pPr>
            <w:r w:rsidRPr="009B5510">
              <w:rPr>
                <w:szCs w:val="24"/>
              </w:rPr>
              <w:t>4 / Zihinsel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9B5510" w:rsidRDefault="009B5510" w:rsidP="003C6070">
            <w:pPr>
              <w:tabs>
                <w:tab w:val="left" w:pos="426"/>
              </w:tabs>
              <w:spacing w:after="0"/>
              <w:jc w:val="both"/>
              <w:rPr>
                <w:szCs w:val="24"/>
              </w:rPr>
            </w:pPr>
            <w:r w:rsidRPr="009B5510">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9B5510" w:rsidRDefault="009B5510" w:rsidP="003C6070">
            <w:pPr>
              <w:tabs>
                <w:tab w:val="left" w:pos="426"/>
              </w:tabs>
              <w:spacing w:after="0"/>
              <w:jc w:val="both"/>
              <w:rPr>
                <w:szCs w:val="24"/>
              </w:rPr>
            </w:pPr>
            <w:r w:rsidRPr="009B5510">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9B5510" w:rsidRDefault="009B5510" w:rsidP="003C6070">
            <w:pPr>
              <w:tabs>
                <w:tab w:val="left" w:pos="426"/>
              </w:tabs>
              <w:spacing w:after="0"/>
              <w:jc w:val="both"/>
              <w:rPr>
                <w:szCs w:val="24"/>
              </w:rPr>
            </w:pPr>
            <w:r w:rsidRPr="009B5510">
              <w:rPr>
                <w:szCs w:val="24"/>
              </w:rPr>
              <w:t>2</w:t>
            </w:r>
          </w:p>
        </w:tc>
      </w:tr>
      <w:tr w:rsidR="009B5510" w:rsidRPr="00D41148" w:rsidTr="003C6070">
        <w:tc>
          <w:tcPr>
            <w:tcW w:w="5070" w:type="dxa"/>
            <w:gridSpan w:val="4"/>
            <w:tcBorders>
              <w:right w:val="single" w:sz="12" w:space="0" w:color="auto"/>
            </w:tcBorders>
            <w:shd w:val="clear" w:color="auto" w:fill="auto"/>
          </w:tcPr>
          <w:p w:rsidR="009B5510" w:rsidRDefault="009B5510"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B5510" w:rsidRPr="00592F9E" w:rsidRDefault="009B5510" w:rsidP="003C6070">
            <w:pPr>
              <w:tabs>
                <w:tab w:val="left" w:pos="426"/>
              </w:tabs>
              <w:spacing w:after="0"/>
              <w:jc w:val="both"/>
              <w:rPr>
                <w:b/>
                <w:szCs w:val="24"/>
              </w:rPr>
            </w:pPr>
            <w:r>
              <w:rPr>
                <w:b/>
                <w:szCs w:val="24"/>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B5510" w:rsidRPr="00592F9E" w:rsidRDefault="009B5510" w:rsidP="003C6070">
            <w:pPr>
              <w:tabs>
                <w:tab w:val="left" w:pos="426"/>
              </w:tabs>
              <w:spacing w:after="0"/>
              <w:jc w:val="both"/>
              <w:rPr>
                <w:b/>
                <w:szCs w:val="24"/>
              </w:rPr>
            </w:pPr>
            <w:r>
              <w:rPr>
                <w:b/>
                <w:szCs w:val="24"/>
              </w:rPr>
              <w:t>163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B5510" w:rsidRPr="00592F9E" w:rsidRDefault="009B5510" w:rsidP="003C6070">
            <w:pPr>
              <w:tabs>
                <w:tab w:val="left" w:pos="426"/>
              </w:tabs>
              <w:spacing w:after="0"/>
              <w:jc w:val="both"/>
              <w:rPr>
                <w:b/>
                <w:szCs w:val="24"/>
              </w:rPr>
            </w:pPr>
            <w:r>
              <w:rPr>
                <w:b/>
                <w:szCs w:val="24"/>
              </w:rPr>
              <w:t>170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B5510" w:rsidRPr="00592F9E" w:rsidRDefault="0065313A" w:rsidP="003C6070">
            <w:pPr>
              <w:tabs>
                <w:tab w:val="left" w:pos="426"/>
              </w:tabs>
              <w:spacing w:after="0"/>
              <w:jc w:val="both"/>
              <w:rPr>
                <w:b/>
                <w:szCs w:val="24"/>
              </w:rPr>
            </w:pPr>
            <w:r>
              <w:rPr>
                <w:b/>
                <w:szCs w:val="24"/>
              </w:rPr>
              <w:t>333</w:t>
            </w:r>
          </w:p>
        </w:tc>
      </w:tr>
    </w:tbl>
    <w:p w:rsidR="001A15DC" w:rsidRDefault="009B5510" w:rsidP="00E67FCA">
      <w:pPr>
        <w:tabs>
          <w:tab w:val="left" w:pos="426"/>
        </w:tabs>
        <w:spacing w:after="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A15DC" w:rsidRDefault="001A15DC" w:rsidP="00E67FCA">
      <w:pPr>
        <w:tabs>
          <w:tab w:val="left" w:pos="426"/>
        </w:tabs>
        <w:spacing w:after="0"/>
        <w:jc w:val="both"/>
        <w:rPr>
          <w:szCs w:val="24"/>
        </w:rPr>
      </w:pPr>
    </w:p>
    <w:p w:rsidR="001A15DC" w:rsidRDefault="001A15DC" w:rsidP="00E67FCA">
      <w:pPr>
        <w:tabs>
          <w:tab w:val="left" w:pos="426"/>
        </w:tabs>
        <w:spacing w:after="0"/>
        <w:jc w:val="both"/>
        <w:rPr>
          <w:szCs w:val="24"/>
        </w:rPr>
      </w:pPr>
    </w:p>
    <w:p w:rsidR="001A15DC" w:rsidRDefault="001A15DC" w:rsidP="00E67FCA">
      <w:pPr>
        <w:tabs>
          <w:tab w:val="left" w:pos="426"/>
        </w:tabs>
        <w:spacing w:after="0"/>
        <w:jc w:val="both"/>
        <w:rPr>
          <w:szCs w:val="24"/>
        </w:rPr>
      </w:pPr>
    </w:p>
    <w:p w:rsidR="001A15DC" w:rsidRDefault="001A15DC"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1A15DC">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lastRenderedPageBreak/>
              <w:t>Akıllı Tahta Sayısı</w:t>
            </w:r>
          </w:p>
        </w:tc>
        <w:tc>
          <w:tcPr>
            <w:tcW w:w="2357" w:type="dxa"/>
            <w:shd w:val="clear" w:color="auto" w:fill="auto"/>
          </w:tcPr>
          <w:p w:rsidR="009C6C05" w:rsidRDefault="000141C4" w:rsidP="009C6C05">
            <w:r>
              <w:t>13</w:t>
            </w:r>
          </w:p>
        </w:tc>
        <w:tc>
          <w:tcPr>
            <w:tcW w:w="4715" w:type="dxa"/>
            <w:shd w:val="clear" w:color="auto" w:fill="auto"/>
          </w:tcPr>
          <w:p w:rsidR="009C6C05" w:rsidRDefault="009C6C05" w:rsidP="009C6C05">
            <w:r>
              <w:t>TV Sayısı</w:t>
            </w:r>
          </w:p>
        </w:tc>
        <w:tc>
          <w:tcPr>
            <w:tcW w:w="2358" w:type="dxa"/>
            <w:shd w:val="clear" w:color="auto" w:fill="auto"/>
          </w:tcPr>
          <w:p w:rsidR="009C6C05" w:rsidRDefault="0066797E"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6797E"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6797E"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6797E" w:rsidP="009C6C05">
            <w:r>
              <w:t>0</w:t>
            </w:r>
          </w:p>
        </w:tc>
        <w:tc>
          <w:tcPr>
            <w:tcW w:w="4715" w:type="dxa"/>
            <w:shd w:val="clear" w:color="auto" w:fill="auto"/>
          </w:tcPr>
          <w:p w:rsidR="009C6C05" w:rsidRDefault="009C6C05" w:rsidP="009C6C05">
            <w:r>
              <w:t xml:space="preserve">Fotokopi </w:t>
            </w:r>
            <w:r w:rsidR="00401AF7">
              <w:t>Makinesi</w:t>
            </w:r>
            <w:r>
              <w:t xml:space="preserve"> Sayısı</w:t>
            </w:r>
          </w:p>
        </w:tc>
        <w:tc>
          <w:tcPr>
            <w:tcW w:w="2358" w:type="dxa"/>
            <w:shd w:val="clear" w:color="auto" w:fill="auto"/>
          </w:tcPr>
          <w:p w:rsidR="009C6C05" w:rsidRDefault="0066797E"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6797E"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66797E" w:rsidP="00734B1B">
            <w:r>
              <w:t>4m</w:t>
            </w:r>
            <w:r w:rsidR="00734B1B">
              <w:t>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401AF7" w:rsidRDefault="00401AF7" w:rsidP="008E01DD">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592F9E">
        <w:trPr>
          <w:trHeight w:val="413"/>
        </w:trPr>
        <w:tc>
          <w:tcPr>
            <w:tcW w:w="2357" w:type="dxa"/>
            <w:shd w:val="clear" w:color="auto" w:fill="auto"/>
          </w:tcPr>
          <w:p w:rsidR="004962D0" w:rsidRDefault="004962D0" w:rsidP="009C6C05">
            <w:r>
              <w:t>201</w:t>
            </w:r>
            <w:r w:rsidR="00267C6B">
              <w:t>7</w:t>
            </w:r>
          </w:p>
        </w:tc>
        <w:tc>
          <w:tcPr>
            <w:tcW w:w="2357" w:type="dxa"/>
            <w:shd w:val="clear" w:color="auto" w:fill="auto"/>
          </w:tcPr>
          <w:p w:rsidR="004962D0" w:rsidRDefault="00E651D8" w:rsidP="009C6C05">
            <w:r>
              <w:t>835685,68 TL</w:t>
            </w:r>
          </w:p>
        </w:tc>
        <w:tc>
          <w:tcPr>
            <w:tcW w:w="2357" w:type="dxa"/>
            <w:shd w:val="clear" w:color="auto" w:fill="auto"/>
          </w:tcPr>
          <w:p w:rsidR="004962D0" w:rsidRDefault="00E651D8" w:rsidP="009C6C05">
            <w:r>
              <w:t>835685,68</w:t>
            </w:r>
            <w:r w:rsidR="00072AED">
              <w:t xml:space="preserve"> TL</w:t>
            </w:r>
          </w:p>
        </w:tc>
      </w:tr>
      <w:tr w:rsidR="004962D0" w:rsidTr="00D41148">
        <w:tc>
          <w:tcPr>
            <w:tcW w:w="2357" w:type="dxa"/>
            <w:shd w:val="clear" w:color="auto" w:fill="auto"/>
          </w:tcPr>
          <w:p w:rsidR="004962D0" w:rsidRDefault="004962D0" w:rsidP="009C6C05">
            <w:r>
              <w:t>2</w:t>
            </w:r>
            <w:r w:rsidR="00652C4C">
              <w:t>018</w:t>
            </w:r>
          </w:p>
        </w:tc>
        <w:tc>
          <w:tcPr>
            <w:tcW w:w="2357" w:type="dxa"/>
            <w:shd w:val="clear" w:color="auto" w:fill="auto"/>
          </w:tcPr>
          <w:p w:rsidR="004962D0" w:rsidRDefault="00652C4C" w:rsidP="009C6C05">
            <w:r>
              <w:t>1139326,48</w:t>
            </w:r>
            <w:r w:rsidR="00072AED">
              <w:t xml:space="preserve"> TL</w:t>
            </w:r>
          </w:p>
        </w:tc>
        <w:tc>
          <w:tcPr>
            <w:tcW w:w="2357" w:type="dxa"/>
            <w:shd w:val="clear" w:color="auto" w:fill="auto"/>
          </w:tcPr>
          <w:p w:rsidR="004962D0" w:rsidRDefault="00652C4C" w:rsidP="009C6C05">
            <w:r>
              <w:t xml:space="preserve">1139326,48 </w:t>
            </w:r>
            <w:r w:rsidR="00072AED">
              <w:t>TL</w:t>
            </w:r>
          </w:p>
        </w:tc>
      </w:tr>
    </w:tbl>
    <w:p w:rsidR="003C7244" w:rsidRPr="00A47F2F" w:rsidRDefault="003C7244" w:rsidP="00373590">
      <w:pPr>
        <w:pStyle w:val="Balk2"/>
      </w:pPr>
      <w:bookmarkStart w:id="22" w:name="_Toc531097536"/>
      <w:bookmarkStart w:id="23" w:name="_Toc416085140"/>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DF2BF0" w:rsidP="00B21A33">
      <w:pPr>
        <w:jc w:val="both"/>
      </w:pPr>
      <w:r>
        <w:rPr>
          <w:noProof/>
          <w:szCs w:val="24"/>
        </w:rPr>
        <w:lastRenderedPageBreak/>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1A15DC" w:rsidRDefault="001A15DC" w:rsidP="00B21A33">
      <w:pPr>
        <w:jc w:val="both"/>
      </w:pPr>
    </w:p>
    <w:p w:rsidR="00B21A33" w:rsidRDefault="00B21A33" w:rsidP="00B21A33">
      <w:pPr>
        <w:jc w:val="both"/>
      </w:pPr>
      <w:r>
        <w:t>Paydaş anketlerine ilişkin ortaya çıkan temel sonuçlara altta yer verilmiştir:</w:t>
      </w:r>
    </w:p>
    <w:p w:rsidR="00734B1B" w:rsidRDefault="00734B1B" w:rsidP="00B21A33">
      <w:pPr>
        <w:jc w:val="both"/>
      </w:pPr>
    </w:p>
    <w:p w:rsidR="00734B1B" w:rsidRDefault="00734B1B" w:rsidP="00B21A33">
      <w:pPr>
        <w:jc w:val="both"/>
      </w:pPr>
    </w:p>
    <w:p w:rsidR="00827CCD" w:rsidRDefault="00827CCD" w:rsidP="00910841">
      <w:pPr>
        <w:jc w:val="both"/>
      </w:pPr>
    </w:p>
    <w:p w:rsidR="00B21A33" w:rsidRDefault="007F6223" w:rsidP="00910841">
      <w:pPr>
        <w:jc w:val="both"/>
      </w:pPr>
      <w:r>
        <w:t>Öğrenci Anketi Sonuçları:</w:t>
      </w:r>
    </w:p>
    <w:tbl>
      <w:tblPr>
        <w:tblpPr w:leftFromText="141" w:rightFromText="141" w:vertAnchor="page" w:horzAnchor="page" w:tblpX="730" w:tblpY="1627"/>
        <w:tblW w:w="14784" w:type="dxa"/>
        <w:tblCellMar>
          <w:left w:w="70" w:type="dxa"/>
          <w:right w:w="70" w:type="dxa"/>
        </w:tblCellMar>
        <w:tblLook w:val="04A0"/>
      </w:tblPr>
      <w:tblGrid>
        <w:gridCol w:w="1055"/>
        <w:gridCol w:w="8235"/>
        <w:gridCol w:w="518"/>
        <w:gridCol w:w="518"/>
        <w:gridCol w:w="518"/>
        <w:gridCol w:w="518"/>
        <w:gridCol w:w="520"/>
        <w:gridCol w:w="967"/>
        <w:gridCol w:w="967"/>
        <w:gridCol w:w="968"/>
      </w:tblGrid>
      <w:tr w:rsidR="00941771" w:rsidRPr="00941771" w:rsidTr="00827CCD">
        <w:trPr>
          <w:trHeight w:val="304"/>
        </w:trPr>
        <w:tc>
          <w:tcPr>
            <w:tcW w:w="10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lastRenderedPageBreak/>
              <w:t>Sıra No</w:t>
            </w:r>
          </w:p>
        </w:tc>
        <w:tc>
          <w:tcPr>
            <w:tcW w:w="8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MADDELER</w:t>
            </w:r>
          </w:p>
        </w:tc>
        <w:tc>
          <w:tcPr>
            <w:tcW w:w="2592" w:type="dxa"/>
            <w:gridSpan w:val="5"/>
            <w:tcBorders>
              <w:top w:val="single" w:sz="4" w:space="0" w:color="auto"/>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KATILMA DERECESİ</w:t>
            </w:r>
          </w:p>
        </w:tc>
        <w:tc>
          <w:tcPr>
            <w:tcW w:w="29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yüzdelik</w:t>
            </w:r>
          </w:p>
        </w:tc>
      </w:tr>
      <w:tr w:rsidR="00941771" w:rsidRPr="00941771" w:rsidTr="00827CCD">
        <w:trPr>
          <w:trHeight w:val="2172"/>
        </w:trPr>
        <w:tc>
          <w:tcPr>
            <w:tcW w:w="1055" w:type="dxa"/>
            <w:vMerge/>
            <w:tcBorders>
              <w:top w:val="single" w:sz="4" w:space="0" w:color="auto"/>
              <w:left w:val="single" w:sz="4" w:space="0" w:color="auto"/>
              <w:bottom w:val="single" w:sz="4" w:space="0" w:color="000000"/>
              <w:right w:val="single" w:sz="4" w:space="0" w:color="000000"/>
            </w:tcBorders>
            <w:vAlign w:val="center"/>
            <w:hideMark/>
          </w:tcPr>
          <w:p w:rsidR="00941771" w:rsidRPr="00941771" w:rsidRDefault="00941771" w:rsidP="007F6223">
            <w:pPr>
              <w:spacing w:after="0" w:line="240" w:lineRule="auto"/>
              <w:rPr>
                <w:rFonts w:ascii="Calibri" w:hAnsi="Calibri"/>
                <w:color w:val="000000"/>
                <w:sz w:val="22"/>
                <w:szCs w:val="22"/>
              </w:rPr>
            </w:pPr>
          </w:p>
        </w:tc>
        <w:tc>
          <w:tcPr>
            <w:tcW w:w="8235" w:type="dxa"/>
            <w:vMerge/>
            <w:tcBorders>
              <w:top w:val="single" w:sz="4" w:space="0" w:color="auto"/>
              <w:left w:val="single" w:sz="4" w:space="0" w:color="auto"/>
              <w:bottom w:val="single" w:sz="4" w:space="0" w:color="auto"/>
              <w:right w:val="single" w:sz="4" w:space="0" w:color="auto"/>
            </w:tcBorders>
            <w:vAlign w:val="center"/>
            <w:hideMark/>
          </w:tcPr>
          <w:p w:rsidR="00941771" w:rsidRPr="00941771" w:rsidRDefault="00941771" w:rsidP="007F6223">
            <w:pPr>
              <w:spacing w:after="0" w:line="240" w:lineRule="auto"/>
              <w:rPr>
                <w:rFonts w:ascii="Calibri" w:hAnsi="Calibri"/>
                <w:color w:val="000000"/>
                <w:sz w:val="22"/>
                <w:szCs w:val="22"/>
              </w:rPr>
            </w:pPr>
          </w:p>
        </w:tc>
        <w:tc>
          <w:tcPr>
            <w:tcW w:w="518" w:type="dxa"/>
            <w:tcBorders>
              <w:top w:val="nil"/>
              <w:left w:val="nil"/>
              <w:bottom w:val="nil"/>
              <w:right w:val="single" w:sz="4" w:space="0" w:color="auto"/>
            </w:tcBorders>
            <w:shd w:val="clear" w:color="auto" w:fill="auto"/>
            <w:noWrap/>
            <w:textDirection w:val="tbRl"/>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Kesinlikle Katılıyorum</w:t>
            </w:r>
          </w:p>
        </w:tc>
        <w:tc>
          <w:tcPr>
            <w:tcW w:w="518" w:type="dxa"/>
            <w:tcBorders>
              <w:top w:val="nil"/>
              <w:left w:val="nil"/>
              <w:bottom w:val="nil"/>
              <w:right w:val="single" w:sz="4" w:space="0" w:color="auto"/>
            </w:tcBorders>
            <w:shd w:val="clear" w:color="auto" w:fill="auto"/>
            <w:noWrap/>
            <w:textDirection w:val="tbRl"/>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Katılıyorum</w:t>
            </w:r>
          </w:p>
        </w:tc>
        <w:tc>
          <w:tcPr>
            <w:tcW w:w="518" w:type="dxa"/>
            <w:tcBorders>
              <w:top w:val="nil"/>
              <w:left w:val="nil"/>
              <w:bottom w:val="nil"/>
              <w:right w:val="single" w:sz="4" w:space="0" w:color="auto"/>
            </w:tcBorders>
            <w:shd w:val="clear" w:color="auto" w:fill="auto"/>
            <w:noWrap/>
            <w:textDirection w:val="tbRl"/>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Kararsızım</w:t>
            </w:r>
          </w:p>
        </w:tc>
        <w:tc>
          <w:tcPr>
            <w:tcW w:w="518" w:type="dxa"/>
            <w:tcBorders>
              <w:top w:val="nil"/>
              <w:left w:val="nil"/>
              <w:bottom w:val="nil"/>
              <w:right w:val="single" w:sz="4" w:space="0" w:color="auto"/>
            </w:tcBorders>
            <w:shd w:val="clear" w:color="auto" w:fill="auto"/>
            <w:noWrap/>
            <w:textDirection w:val="tbRl"/>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Kısmen Katılıyorum</w:t>
            </w:r>
          </w:p>
        </w:tc>
        <w:tc>
          <w:tcPr>
            <w:tcW w:w="518" w:type="dxa"/>
            <w:tcBorders>
              <w:top w:val="nil"/>
              <w:left w:val="nil"/>
              <w:bottom w:val="nil"/>
              <w:right w:val="single" w:sz="4" w:space="0" w:color="auto"/>
            </w:tcBorders>
            <w:shd w:val="clear" w:color="auto" w:fill="auto"/>
            <w:noWrap/>
            <w:textDirection w:val="tbRl"/>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Katılmıyorum</w:t>
            </w:r>
          </w:p>
        </w:tc>
        <w:tc>
          <w:tcPr>
            <w:tcW w:w="967" w:type="dxa"/>
            <w:tcBorders>
              <w:top w:val="nil"/>
              <w:left w:val="nil"/>
              <w:bottom w:val="single" w:sz="4" w:space="0" w:color="auto"/>
              <w:right w:val="single" w:sz="4" w:space="0" w:color="auto"/>
            </w:tcBorders>
            <w:shd w:val="clear" w:color="auto" w:fill="auto"/>
            <w:noWrap/>
            <w:vAlign w:val="center"/>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olumlu</w:t>
            </w:r>
          </w:p>
        </w:tc>
        <w:tc>
          <w:tcPr>
            <w:tcW w:w="967" w:type="dxa"/>
            <w:tcBorders>
              <w:top w:val="nil"/>
              <w:left w:val="nil"/>
              <w:bottom w:val="single" w:sz="4" w:space="0" w:color="auto"/>
              <w:right w:val="single" w:sz="4" w:space="0" w:color="auto"/>
            </w:tcBorders>
            <w:shd w:val="clear" w:color="auto" w:fill="auto"/>
            <w:noWrap/>
            <w:vAlign w:val="center"/>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kararsız</w:t>
            </w:r>
          </w:p>
        </w:tc>
        <w:tc>
          <w:tcPr>
            <w:tcW w:w="967" w:type="dxa"/>
            <w:tcBorders>
              <w:top w:val="nil"/>
              <w:left w:val="nil"/>
              <w:bottom w:val="single" w:sz="4" w:space="0" w:color="auto"/>
              <w:right w:val="single" w:sz="4" w:space="0" w:color="auto"/>
            </w:tcBorders>
            <w:shd w:val="clear" w:color="auto" w:fill="auto"/>
            <w:noWrap/>
            <w:vAlign w:val="center"/>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olumsuz</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1</w:t>
            </w:r>
          </w:p>
        </w:tc>
        <w:tc>
          <w:tcPr>
            <w:tcW w:w="8235" w:type="dxa"/>
            <w:tcBorders>
              <w:top w:val="single" w:sz="4" w:space="0" w:color="auto"/>
              <w:left w:val="single" w:sz="4" w:space="0" w:color="auto"/>
              <w:bottom w:val="single" w:sz="4" w:space="0" w:color="auto"/>
              <w:right w:val="single" w:sz="4" w:space="0" w:color="auto"/>
            </w:tcBorders>
            <w:shd w:val="clear" w:color="auto" w:fill="auto"/>
            <w:hideMark/>
          </w:tcPr>
          <w:p w:rsidR="00941771" w:rsidRPr="00941771" w:rsidRDefault="00941771" w:rsidP="007F6223">
            <w:pPr>
              <w:spacing w:after="0" w:line="240" w:lineRule="auto"/>
              <w:rPr>
                <w:rFonts w:ascii="Times New Roman" w:hAnsi="Times New Roman"/>
                <w:color w:val="000000"/>
                <w:sz w:val="22"/>
                <w:szCs w:val="22"/>
              </w:rPr>
            </w:pPr>
            <w:r w:rsidRPr="00941771">
              <w:rPr>
                <w:rFonts w:ascii="Times New Roman" w:hAnsi="Times New Roman"/>
                <w:color w:val="000000"/>
                <w:sz w:val="22"/>
                <w:szCs w:val="22"/>
              </w:rPr>
              <w:t>Öğretmenlerimle ihtiyaç duyduğumda rahatlıkla görüşebilirim.</w:t>
            </w:r>
          </w:p>
        </w:tc>
        <w:tc>
          <w:tcPr>
            <w:tcW w:w="518" w:type="dxa"/>
            <w:tcBorders>
              <w:top w:val="single" w:sz="4" w:space="0" w:color="auto"/>
              <w:left w:val="nil"/>
              <w:bottom w:val="single" w:sz="4" w:space="0" w:color="auto"/>
              <w:right w:val="single" w:sz="4" w:space="0" w:color="auto"/>
            </w:tcBorders>
            <w:shd w:val="clear" w:color="auto" w:fill="auto"/>
            <w:noWrap/>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40</w:t>
            </w:r>
          </w:p>
        </w:tc>
        <w:tc>
          <w:tcPr>
            <w:tcW w:w="518" w:type="dxa"/>
            <w:tcBorders>
              <w:top w:val="single" w:sz="4" w:space="0" w:color="auto"/>
              <w:left w:val="nil"/>
              <w:bottom w:val="single" w:sz="4" w:space="0" w:color="auto"/>
              <w:right w:val="single" w:sz="4" w:space="0" w:color="auto"/>
            </w:tcBorders>
            <w:shd w:val="clear" w:color="auto" w:fill="auto"/>
            <w:noWrap/>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22</w:t>
            </w:r>
          </w:p>
        </w:tc>
        <w:tc>
          <w:tcPr>
            <w:tcW w:w="518" w:type="dxa"/>
            <w:tcBorders>
              <w:top w:val="single" w:sz="4" w:space="0" w:color="auto"/>
              <w:left w:val="nil"/>
              <w:bottom w:val="single" w:sz="4" w:space="0" w:color="auto"/>
              <w:right w:val="single" w:sz="4" w:space="0" w:color="auto"/>
            </w:tcBorders>
            <w:shd w:val="clear" w:color="auto" w:fill="auto"/>
            <w:noWrap/>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w:t>
            </w:r>
          </w:p>
        </w:tc>
        <w:tc>
          <w:tcPr>
            <w:tcW w:w="518" w:type="dxa"/>
            <w:tcBorders>
              <w:top w:val="single" w:sz="4" w:space="0" w:color="auto"/>
              <w:left w:val="nil"/>
              <w:bottom w:val="single" w:sz="4" w:space="0" w:color="auto"/>
              <w:right w:val="single" w:sz="4" w:space="0" w:color="auto"/>
            </w:tcBorders>
            <w:shd w:val="clear" w:color="auto" w:fill="auto"/>
            <w:noWrap/>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w:t>
            </w:r>
          </w:p>
        </w:tc>
        <w:tc>
          <w:tcPr>
            <w:tcW w:w="518" w:type="dxa"/>
            <w:tcBorders>
              <w:top w:val="single" w:sz="4" w:space="0" w:color="auto"/>
              <w:left w:val="nil"/>
              <w:bottom w:val="single" w:sz="4" w:space="0" w:color="auto"/>
              <w:right w:val="single" w:sz="4" w:space="0" w:color="auto"/>
            </w:tcBorders>
            <w:shd w:val="clear" w:color="auto" w:fill="auto"/>
            <w:noWrap/>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87</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8</w:t>
            </w:r>
          </w:p>
        </w:tc>
      </w:tr>
      <w:tr w:rsidR="00941771" w:rsidRPr="00941771" w:rsidTr="00042DDA">
        <w:trPr>
          <w:trHeight w:val="350"/>
        </w:trPr>
        <w:tc>
          <w:tcPr>
            <w:tcW w:w="1055" w:type="dxa"/>
            <w:tcBorders>
              <w:top w:val="single" w:sz="4" w:space="0" w:color="auto"/>
              <w:left w:val="single" w:sz="4" w:space="0" w:color="auto"/>
              <w:bottom w:val="single" w:sz="4" w:space="0" w:color="auto"/>
              <w:right w:val="nil"/>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2</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 müdürü ile ihtiyaç duyduğumda rahatlıkla konuşabiliyorum.</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21</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10</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19</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44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21</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042DDA" w:rsidRDefault="00042DDA" w:rsidP="007F6223">
            <w:pPr>
              <w:spacing w:after="0" w:line="240" w:lineRule="auto"/>
              <w:rPr>
                <w:rFonts w:ascii="Calibri" w:hAnsi="Calibri"/>
                <w:color w:val="000000"/>
                <w:sz w:val="22"/>
                <w:szCs w:val="22"/>
              </w:rPr>
            </w:pPr>
            <w:r w:rsidRPr="00042DDA">
              <w:rPr>
                <w:rFonts w:ascii="Calibri" w:hAnsi="Calibri"/>
                <w:color w:val="000000"/>
                <w:sz w:val="22"/>
                <w:szCs w:val="22"/>
              </w:rPr>
              <w:t>33</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3</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Okulun rehberlik servisinden yeterince yararlanabiliyorum.</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14</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8</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57</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23</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18</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4</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Okula ilettiğimiz öneri ve isteklerimiz dikkate alınır.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33</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13</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12</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10</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64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16</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18</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5</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Okulda kendimi güvende hissediyorum.</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16</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87</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7</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6</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Okulda öğrencilerle ilgili alınan kararlarda bizlerin görüşleri alınır.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26</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20</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66</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21</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11</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7</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Öğretmenler yeniliğe açık olarak derslerin işlenişinde çeşitli yöntemler kullanmaktadır.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12</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83</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9</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7</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8</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Derslerde konuya göre uygun araç gereçler kullanılmaktadır.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13</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5</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83</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13</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9</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Teneffüslerde ihtiyaçlarımı giderebiliyorum.</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16</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4</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85</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9</w:t>
            </w:r>
          </w:p>
        </w:tc>
      </w:tr>
      <w:tr w:rsidR="00941771" w:rsidRPr="00941771" w:rsidTr="00042DDA">
        <w:trPr>
          <w:trHeight w:val="304"/>
        </w:trPr>
        <w:tc>
          <w:tcPr>
            <w:tcW w:w="1055" w:type="dxa"/>
            <w:tcBorders>
              <w:top w:val="single" w:sz="4" w:space="0" w:color="auto"/>
              <w:left w:val="single" w:sz="4" w:space="0" w:color="auto"/>
              <w:bottom w:val="single" w:sz="4" w:space="0" w:color="auto"/>
              <w:right w:val="nil"/>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10</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Okulun içi ve dışı temizdir.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20</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6</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14</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50</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21</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28</w:t>
            </w:r>
          </w:p>
        </w:tc>
      </w:tr>
      <w:tr w:rsidR="00941771" w:rsidRPr="00941771" w:rsidTr="00827CCD">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11</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Okulun binası ve diğer fiziki mekânlar yeterlidir.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12</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11</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7</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67</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15</w:t>
            </w:r>
          </w:p>
        </w:tc>
        <w:tc>
          <w:tcPr>
            <w:tcW w:w="967" w:type="dxa"/>
            <w:tcBorders>
              <w:top w:val="nil"/>
              <w:left w:val="nil"/>
              <w:bottom w:val="single" w:sz="4" w:space="0" w:color="auto"/>
              <w:right w:val="single" w:sz="4" w:space="0" w:color="auto"/>
            </w:tcBorders>
            <w:shd w:val="clear" w:color="auto" w:fill="auto"/>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17</w:t>
            </w:r>
          </w:p>
        </w:tc>
      </w:tr>
      <w:tr w:rsidR="00941771" w:rsidRPr="00941771" w:rsidTr="00042DDA">
        <w:trPr>
          <w:trHeight w:val="304"/>
        </w:trPr>
        <w:tc>
          <w:tcPr>
            <w:tcW w:w="1055" w:type="dxa"/>
            <w:tcBorders>
              <w:top w:val="single" w:sz="4" w:space="0" w:color="auto"/>
              <w:left w:val="single" w:sz="4" w:space="0" w:color="auto"/>
              <w:bottom w:val="single" w:sz="4" w:space="0" w:color="auto"/>
              <w:right w:val="nil"/>
            </w:tcBorders>
            <w:shd w:val="clear" w:color="auto" w:fill="auto"/>
            <w:noWrap/>
            <w:vAlign w:val="bottom"/>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12</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 kantininde satılan malzemeler sağlıklı ve güvenlidir.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11</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23</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39</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21</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39</w:t>
            </w:r>
          </w:p>
        </w:tc>
      </w:tr>
      <w:tr w:rsidR="00941771" w:rsidRPr="00941771" w:rsidTr="00042DDA">
        <w:trPr>
          <w:trHeight w:val="304"/>
        </w:trPr>
        <w:tc>
          <w:tcPr>
            <w:tcW w:w="1055" w:type="dxa"/>
            <w:tcBorders>
              <w:top w:val="single" w:sz="4" w:space="0" w:color="auto"/>
              <w:left w:val="single" w:sz="4" w:space="0" w:color="auto"/>
              <w:bottom w:val="single" w:sz="4" w:space="0" w:color="auto"/>
              <w:right w:val="nil"/>
            </w:tcBorders>
            <w:shd w:val="clear" w:color="auto" w:fill="auto"/>
            <w:noWrap/>
            <w:vAlign w:val="center"/>
            <w:hideMark/>
          </w:tcPr>
          <w:p w:rsidR="00941771" w:rsidRPr="00941771" w:rsidRDefault="00941771" w:rsidP="007F6223">
            <w:pPr>
              <w:spacing w:after="0" w:line="240" w:lineRule="auto"/>
              <w:jc w:val="center"/>
              <w:rPr>
                <w:rFonts w:ascii="Calibri" w:hAnsi="Calibri"/>
                <w:color w:val="000000"/>
                <w:sz w:val="22"/>
                <w:szCs w:val="22"/>
              </w:rPr>
            </w:pPr>
            <w:r w:rsidRPr="00941771">
              <w:rPr>
                <w:rFonts w:ascii="Calibri" w:hAnsi="Calibri"/>
                <w:color w:val="000000"/>
                <w:sz w:val="22"/>
                <w:szCs w:val="22"/>
              </w:rPr>
              <w:t>13</w:t>
            </w:r>
          </w:p>
        </w:tc>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Okulumuzda yeterli miktarda sanatsal ve kültürel faaliyetler düzenlenmektedir.</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34</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8</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17</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5</w:t>
            </w:r>
          </w:p>
        </w:tc>
        <w:tc>
          <w:tcPr>
            <w:tcW w:w="518" w:type="dxa"/>
            <w:tcBorders>
              <w:top w:val="nil"/>
              <w:left w:val="nil"/>
              <w:bottom w:val="single" w:sz="4" w:space="0" w:color="auto"/>
              <w:right w:val="single" w:sz="4" w:space="0" w:color="auto"/>
            </w:tcBorders>
            <w:shd w:val="clear" w:color="auto" w:fill="auto"/>
            <w:noWrap/>
            <w:vAlign w:val="bottom"/>
            <w:hideMark/>
          </w:tcPr>
          <w:p w:rsidR="00941771" w:rsidRPr="00941771" w:rsidRDefault="00941771" w:rsidP="007F6223">
            <w:pPr>
              <w:spacing w:after="0" w:line="240" w:lineRule="auto"/>
              <w:rPr>
                <w:rFonts w:ascii="Calibri" w:hAnsi="Calibri"/>
                <w:color w:val="000000"/>
                <w:sz w:val="22"/>
                <w:szCs w:val="22"/>
              </w:rPr>
            </w:pPr>
            <w:r w:rsidRPr="00941771">
              <w:rPr>
                <w:rFonts w:ascii="Calibri" w:hAnsi="Calibri"/>
                <w:color w:val="000000"/>
                <w:sz w:val="22"/>
                <w:szCs w:val="22"/>
              </w:rPr>
              <w:t>12</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55</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22</w:t>
            </w:r>
          </w:p>
        </w:tc>
        <w:tc>
          <w:tcPr>
            <w:tcW w:w="967" w:type="dxa"/>
            <w:tcBorders>
              <w:top w:val="nil"/>
              <w:left w:val="nil"/>
              <w:bottom w:val="single" w:sz="4" w:space="0" w:color="auto"/>
              <w:right w:val="single" w:sz="4" w:space="0" w:color="auto"/>
            </w:tcBorders>
            <w:shd w:val="clear" w:color="auto" w:fill="FFFFFF" w:themeFill="background1"/>
            <w:noWrap/>
            <w:vAlign w:val="bottom"/>
            <w:hideMark/>
          </w:tcPr>
          <w:p w:rsidR="00941771" w:rsidRPr="00941771" w:rsidRDefault="00042DDA" w:rsidP="007F6223">
            <w:pPr>
              <w:spacing w:after="0" w:line="240" w:lineRule="auto"/>
              <w:rPr>
                <w:rFonts w:ascii="Calibri" w:hAnsi="Calibri"/>
                <w:color w:val="000000"/>
                <w:sz w:val="22"/>
                <w:szCs w:val="22"/>
              </w:rPr>
            </w:pPr>
            <w:r>
              <w:rPr>
                <w:rFonts w:ascii="Calibri" w:hAnsi="Calibri"/>
                <w:color w:val="000000"/>
                <w:sz w:val="22"/>
                <w:szCs w:val="22"/>
              </w:rPr>
              <w:t>22</w:t>
            </w:r>
          </w:p>
        </w:tc>
      </w:tr>
    </w:tbl>
    <w:p w:rsidR="00734B1B" w:rsidRDefault="00734B1B" w:rsidP="00373590">
      <w:pPr>
        <w:pStyle w:val="Balk3"/>
        <w:rPr>
          <w:szCs w:val="24"/>
        </w:rPr>
      </w:pPr>
    </w:p>
    <w:p w:rsidR="00910841" w:rsidRPr="00910841" w:rsidRDefault="00910841" w:rsidP="00910841"/>
    <w:p w:rsidR="00827CCD" w:rsidRDefault="00827CCD" w:rsidP="00373590">
      <w:pPr>
        <w:pStyle w:val="Balk3"/>
        <w:rPr>
          <w:szCs w:val="24"/>
        </w:rPr>
      </w:pPr>
    </w:p>
    <w:p w:rsidR="00A07F48" w:rsidRDefault="007F6223" w:rsidP="00373590">
      <w:pPr>
        <w:pStyle w:val="Balk3"/>
        <w:rPr>
          <w:szCs w:val="24"/>
        </w:rPr>
      </w:pPr>
      <w:r>
        <w:rPr>
          <w:szCs w:val="24"/>
        </w:rPr>
        <w:t>Veli</w:t>
      </w:r>
      <w:r w:rsidR="00373590">
        <w:rPr>
          <w:szCs w:val="24"/>
        </w:rPr>
        <w:t xml:space="preserve"> Anketi Sonuçları:</w:t>
      </w:r>
    </w:p>
    <w:tbl>
      <w:tblPr>
        <w:tblW w:w="14030" w:type="dxa"/>
        <w:tblCellMar>
          <w:left w:w="70" w:type="dxa"/>
          <w:right w:w="70" w:type="dxa"/>
        </w:tblCellMar>
        <w:tblLook w:val="04A0"/>
      </w:tblPr>
      <w:tblGrid>
        <w:gridCol w:w="1058"/>
        <w:gridCol w:w="7674"/>
        <w:gridCol w:w="757"/>
        <w:gridCol w:w="422"/>
        <w:gridCol w:w="422"/>
        <w:gridCol w:w="422"/>
        <w:gridCol w:w="422"/>
        <w:gridCol w:w="959"/>
        <w:gridCol w:w="959"/>
        <w:gridCol w:w="959"/>
      </w:tblGrid>
      <w:tr w:rsidR="007F6223" w:rsidRPr="007F6223" w:rsidTr="00827CCD">
        <w:trPr>
          <w:trHeight w:val="231"/>
        </w:trPr>
        <w:tc>
          <w:tcPr>
            <w:tcW w:w="1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Sıra No</w:t>
            </w:r>
          </w:p>
        </w:tc>
        <w:tc>
          <w:tcPr>
            <w:tcW w:w="76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MADDELER</w:t>
            </w:r>
          </w:p>
        </w:tc>
        <w:tc>
          <w:tcPr>
            <w:tcW w:w="2419" w:type="dxa"/>
            <w:gridSpan w:val="5"/>
            <w:tcBorders>
              <w:top w:val="single" w:sz="4" w:space="0" w:color="auto"/>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KATILMA DERECESİ</w:t>
            </w:r>
          </w:p>
        </w:tc>
        <w:tc>
          <w:tcPr>
            <w:tcW w:w="2877" w:type="dxa"/>
            <w:gridSpan w:val="3"/>
            <w:tcBorders>
              <w:top w:val="single" w:sz="4" w:space="0" w:color="auto"/>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yüzdelik</w:t>
            </w:r>
          </w:p>
        </w:tc>
      </w:tr>
      <w:tr w:rsidR="007F6223" w:rsidRPr="007F6223" w:rsidTr="00827CCD">
        <w:trPr>
          <w:trHeight w:val="1650"/>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7F6223" w:rsidRPr="007F6223" w:rsidRDefault="007F6223" w:rsidP="007F6223">
            <w:pPr>
              <w:spacing w:after="0" w:line="240" w:lineRule="auto"/>
              <w:rPr>
                <w:rFonts w:ascii="Calibri" w:hAnsi="Calibri"/>
                <w:color w:val="000000"/>
                <w:sz w:val="22"/>
                <w:szCs w:val="22"/>
              </w:rPr>
            </w:pPr>
          </w:p>
        </w:tc>
        <w:tc>
          <w:tcPr>
            <w:tcW w:w="7674" w:type="dxa"/>
            <w:vMerge/>
            <w:tcBorders>
              <w:top w:val="single" w:sz="4" w:space="0" w:color="auto"/>
              <w:left w:val="single" w:sz="4" w:space="0" w:color="auto"/>
              <w:bottom w:val="single" w:sz="4" w:space="0" w:color="auto"/>
              <w:right w:val="single" w:sz="4" w:space="0" w:color="auto"/>
            </w:tcBorders>
            <w:vAlign w:val="center"/>
            <w:hideMark/>
          </w:tcPr>
          <w:p w:rsidR="007F6223" w:rsidRPr="007F6223" w:rsidRDefault="007F6223" w:rsidP="007F6223">
            <w:pPr>
              <w:spacing w:after="0" w:line="240" w:lineRule="auto"/>
              <w:rPr>
                <w:rFonts w:ascii="Calibri" w:hAnsi="Calibri"/>
                <w:color w:val="000000"/>
                <w:sz w:val="22"/>
                <w:szCs w:val="22"/>
              </w:rPr>
            </w:pPr>
          </w:p>
        </w:tc>
        <w:tc>
          <w:tcPr>
            <w:tcW w:w="757" w:type="dxa"/>
            <w:tcBorders>
              <w:top w:val="nil"/>
              <w:left w:val="nil"/>
              <w:bottom w:val="single" w:sz="4" w:space="0" w:color="auto"/>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Kesinlikle Katılıyorum</w:t>
            </w:r>
          </w:p>
        </w:tc>
        <w:tc>
          <w:tcPr>
            <w:tcW w:w="416" w:type="dxa"/>
            <w:tcBorders>
              <w:top w:val="nil"/>
              <w:left w:val="nil"/>
              <w:bottom w:val="single" w:sz="4" w:space="0" w:color="auto"/>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Katılıyorum</w:t>
            </w:r>
          </w:p>
        </w:tc>
        <w:tc>
          <w:tcPr>
            <w:tcW w:w="416" w:type="dxa"/>
            <w:tcBorders>
              <w:top w:val="nil"/>
              <w:left w:val="nil"/>
              <w:bottom w:val="single" w:sz="4" w:space="0" w:color="auto"/>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Kararsızım</w:t>
            </w:r>
          </w:p>
        </w:tc>
        <w:tc>
          <w:tcPr>
            <w:tcW w:w="416" w:type="dxa"/>
            <w:tcBorders>
              <w:top w:val="nil"/>
              <w:left w:val="nil"/>
              <w:bottom w:val="single" w:sz="4" w:space="0" w:color="auto"/>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Kısmen Katılıyorum</w:t>
            </w:r>
          </w:p>
        </w:tc>
        <w:tc>
          <w:tcPr>
            <w:tcW w:w="416" w:type="dxa"/>
            <w:tcBorders>
              <w:top w:val="nil"/>
              <w:left w:val="nil"/>
              <w:bottom w:val="single" w:sz="4" w:space="0" w:color="auto"/>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Katılmıyorum</w:t>
            </w:r>
          </w:p>
        </w:tc>
        <w:tc>
          <w:tcPr>
            <w:tcW w:w="959"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olumlu</w:t>
            </w:r>
          </w:p>
        </w:tc>
        <w:tc>
          <w:tcPr>
            <w:tcW w:w="959"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kararsız</w:t>
            </w:r>
          </w:p>
        </w:tc>
        <w:tc>
          <w:tcPr>
            <w:tcW w:w="959"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olumsuz</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w:t>
            </w:r>
          </w:p>
        </w:tc>
        <w:tc>
          <w:tcPr>
            <w:tcW w:w="7674" w:type="dxa"/>
            <w:tcBorders>
              <w:top w:val="nil"/>
              <w:left w:val="nil"/>
              <w:bottom w:val="single" w:sz="4" w:space="0" w:color="auto"/>
              <w:right w:val="single" w:sz="4" w:space="0" w:color="auto"/>
            </w:tcBorders>
            <w:shd w:val="clear" w:color="auto" w:fill="auto"/>
            <w:hideMark/>
          </w:tcPr>
          <w:p w:rsidR="007F6223" w:rsidRPr="007F6223" w:rsidRDefault="007F6223" w:rsidP="007F6223">
            <w:pPr>
              <w:spacing w:after="0" w:line="240" w:lineRule="auto"/>
              <w:rPr>
                <w:rFonts w:ascii="Times New Roman" w:hAnsi="Times New Roman"/>
                <w:color w:val="000000"/>
                <w:sz w:val="22"/>
                <w:szCs w:val="22"/>
              </w:rPr>
            </w:pPr>
            <w:r w:rsidRPr="007F6223">
              <w:rPr>
                <w:rFonts w:ascii="Times New Roman" w:hAnsi="Times New Roman"/>
                <w:color w:val="000000"/>
                <w:sz w:val="22"/>
                <w:szCs w:val="22"/>
              </w:rPr>
              <w:t>İhtiyaç duyduğumda okul çalışanlarıyla rahatlıkla görüşebiliyorum.</w:t>
            </w:r>
          </w:p>
        </w:tc>
        <w:tc>
          <w:tcPr>
            <w:tcW w:w="757"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23</w:t>
            </w:r>
          </w:p>
        </w:tc>
        <w:tc>
          <w:tcPr>
            <w:tcW w:w="416"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22</w:t>
            </w:r>
          </w:p>
        </w:tc>
        <w:tc>
          <w:tcPr>
            <w:tcW w:w="416"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16"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16" w:type="dxa"/>
            <w:tcBorders>
              <w:top w:val="nil"/>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93</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6</w:t>
            </w:r>
          </w:p>
        </w:tc>
      </w:tr>
      <w:tr w:rsidR="007F6223" w:rsidRPr="007F6223" w:rsidTr="00042DDA">
        <w:trPr>
          <w:trHeight w:val="265"/>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2</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xml:space="preserve">Bizi ilgilendiren okul duyurularını zamanında öğreniyorum. </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25</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93</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3</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Öğrencimle ilgili konularda okulda rehberlik hizmeti alabiliyorum.</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22</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78</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8</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13</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4</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xml:space="preserve">Okula ilettiğim istek ve şikâyetlerim dikkate alınıyor. </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12</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80</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8</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11</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5</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Öğretmenler yeniliğe açık olarak derslerin işlenişinde çeşitli yöntemler kullanmaktadır.</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97</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6</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xml:space="preserve">Okulda yabancı kişilere karşı güvenlik önlemleri alınmaktadır. </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95</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7</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xml:space="preserve">Okulda bizleri ilgilendiren kararlarda görüşlerimiz dikkate alınır. </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93</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8</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E-Okul Veli Bilgilendirme Sistemi ile okulun internet sayfasını düzenli olarak takip ediyorum.</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13</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20</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68</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29</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9</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Çocuğumun okulunu sevdiğini ve öğretmenleriyle iyi anlaştığını düşünüyorum.</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89</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6</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10</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 teknik araç ve gereç yönünden yeterli donanıma sahiptir.</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54</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18</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27</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11</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 her zaman temiz ve bakımlıdır.</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17</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5</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58</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12</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29</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12</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Okulun binası ve diğer fiziki mekânlar yeterlidir.</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14</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5</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44</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29</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25</w:t>
            </w:r>
          </w:p>
        </w:tc>
      </w:tr>
      <w:tr w:rsidR="007F6223" w:rsidRPr="007F6223" w:rsidTr="00042DDA">
        <w:trPr>
          <w:trHeight w:val="231"/>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13</w:t>
            </w:r>
          </w:p>
        </w:tc>
        <w:tc>
          <w:tcPr>
            <w:tcW w:w="7674"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Okulumuzda yeterli miktarda sanatsal ve kültürel faaliyetler düzenlenmektedir.</w:t>
            </w:r>
          </w:p>
        </w:tc>
        <w:tc>
          <w:tcPr>
            <w:tcW w:w="757"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16</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11</w:t>
            </w:r>
          </w:p>
        </w:tc>
        <w:tc>
          <w:tcPr>
            <w:tcW w:w="41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5</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46</w:t>
            </w:r>
          </w:p>
        </w:tc>
        <w:tc>
          <w:tcPr>
            <w:tcW w:w="959"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19</w:t>
            </w:r>
          </w:p>
        </w:tc>
        <w:tc>
          <w:tcPr>
            <w:tcW w:w="959"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34</w:t>
            </w:r>
          </w:p>
        </w:tc>
      </w:tr>
    </w:tbl>
    <w:p w:rsidR="007F6223" w:rsidRDefault="007F6223" w:rsidP="00373590">
      <w:pPr>
        <w:pStyle w:val="Balk3"/>
        <w:rPr>
          <w:szCs w:val="24"/>
        </w:rPr>
      </w:pPr>
    </w:p>
    <w:p w:rsidR="007F6223" w:rsidRDefault="004B29D5" w:rsidP="007F6223">
      <w:r>
        <w:t>Veli anketlerine ilişkin sonuçlar tabloda belirtilmiştir.</w:t>
      </w:r>
    </w:p>
    <w:p w:rsidR="007F6223" w:rsidRPr="007F6223" w:rsidRDefault="007F6223" w:rsidP="007F6223"/>
    <w:p w:rsidR="00373590" w:rsidRDefault="007F6223" w:rsidP="00373590">
      <w:pPr>
        <w:pStyle w:val="Balk3"/>
        <w:rPr>
          <w:szCs w:val="24"/>
        </w:rPr>
      </w:pPr>
      <w:r>
        <w:rPr>
          <w:szCs w:val="24"/>
        </w:rPr>
        <w:lastRenderedPageBreak/>
        <w:t xml:space="preserve">Öğretmen </w:t>
      </w:r>
      <w:r w:rsidR="00373590">
        <w:rPr>
          <w:szCs w:val="24"/>
        </w:rPr>
        <w:t>Anketi Sonuçları:</w:t>
      </w:r>
    </w:p>
    <w:tbl>
      <w:tblPr>
        <w:tblW w:w="14018" w:type="dxa"/>
        <w:tblCellMar>
          <w:left w:w="70" w:type="dxa"/>
          <w:right w:w="70" w:type="dxa"/>
        </w:tblCellMar>
        <w:tblLook w:val="04A0"/>
      </w:tblPr>
      <w:tblGrid>
        <w:gridCol w:w="891"/>
        <w:gridCol w:w="8363"/>
        <w:gridCol w:w="422"/>
        <w:gridCol w:w="422"/>
        <w:gridCol w:w="422"/>
        <w:gridCol w:w="422"/>
        <w:gridCol w:w="422"/>
        <w:gridCol w:w="886"/>
        <w:gridCol w:w="891"/>
        <w:gridCol w:w="946"/>
      </w:tblGrid>
      <w:tr w:rsidR="007F6223" w:rsidRPr="007F6223" w:rsidTr="00827CCD">
        <w:trPr>
          <w:trHeight w:val="295"/>
        </w:trPr>
        <w:tc>
          <w:tcPr>
            <w:tcW w:w="89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Sıra No</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MADDELER</w:t>
            </w:r>
          </w:p>
        </w:tc>
        <w:tc>
          <w:tcPr>
            <w:tcW w:w="2041" w:type="dxa"/>
            <w:gridSpan w:val="5"/>
            <w:tcBorders>
              <w:top w:val="single" w:sz="4" w:space="0" w:color="auto"/>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KATILMA DERECESİ</w:t>
            </w:r>
          </w:p>
        </w:tc>
        <w:tc>
          <w:tcPr>
            <w:tcW w:w="2723" w:type="dxa"/>
            <w:gridSpan w:val="3"/>
            <w:tcBorders>
              <w:top w:val="single" w:sz="4" w:space="0" w:color="auto"/>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yüzdelik</w:t>
            </w:r>
          </w:p>
        </w:tc>
      </w:tr>
      <w:tr w:rsidR="007F6223" w:rsidRPr="007F6223" w:rsidTr="00827CCD">
        <w:trPr>
          <w:trHeight w:val="2113"/>
        </w:trPr>
        <w:tc>
          <w:tcPr>
            <w:tcW w:w="891" w:type="dxa"/>
            <w:vMerge/>
            <w:tcBorders>
              <w:top w:val="single" w:sz="4" w:space="0" w:color="auto"/>
              <w:left w:val="single" w:sz="4" w:space="0" w:color="auto"/>
              <w:bottom w:val="single" w:sz="4" w:space="0" w:color="000000"/>
              <w:right w:val="single" w:sz="4" w:space="0" w:color="000000"/>
            </w:tcBorders>
            <w:vAlign w:val="center"/>
            <w:hideMark/>
          </w:tcPr>
          <w:p w:rsidR="007F6223" w:rsidRPr="007F6223" w:rsidRDefault="007F6223" w:rsidP="007F6223">
            <w:pPr>
              <w:spacing w:after="0" w:line="240" w:lineRule="auto"/>
              <w:rPr>
                <w:rFonts w:ascii="Calibri" w:hAnsi="Calibri"/>
                <w:color w:val="000000"/>
                <w:sz w:val="22"/>
                <w:szCs w:val="22"/>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7F6223" w:rsidRPr="007F6223" w:rsidRDefault="007F6223" w:rsidP="007F6223">
            <w:pPr>
              <w:spacing w:after="0" w:line="240" w:lineRule="auto"/>
              <w:rPr>
                <w:rFonts w:ascii="Calibri" w:hAnsi="Calibri"/>
                <w:color w:val="000000"/>
                <w:sz w:val="22"/>
                <w:szCs w:val="22"/>
              </w:rPr>
            </w:pPr>
          </w:p>
        </w:tc>
        <w:tc>
          <w:tcPr>
            <w:tcW w:w="408" w:type="dxa"/>
            <w:tcBorders>
              <w:top w:val="nil"/>
              <w:left w:val="nil"/>
              <w:bottom w:val="nil"/>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Kesinlikle Katılıyorum</w:t>
            </w:r>
          </w:p>
        </w:tc>
        <w:tc>
          <w:tcPr>
            <w:tcW w:w="408" w:type="dxa"/>
            <w:tcBorders>
              <w:top w:val="nil"/>
              <w:left w:val="nil"/>
              <w:bottom w:val="nil"/>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Katılıyorum</w:t>
            </w:r>
          </w:p>
        </w:tc>
        <w:tc>
          <w:tcPr>
            <w:tcW w:w="408" w:type="dxa"/>
            <w:tcBorders>
              <w:top w:val="nil"/>
              <w:left w:val="nil"/>
              <w:bottom w:val="nil"/>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Kararsızım</w:t>
            </w:r>
          </w:p>
        </w:tc>
        <w:tc>
          <w:tcPr>
            <w:tcW w:w="408" w:type="dxa"/>
            <w:tcBorders>
              <w:top w:val="nil"/>
              <w:left w:val="nil"/>
              <w:bottom w:val="nil"/>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Kısmen Katılıyorum</w:t>
            </w:r>
          </w:p>
        </w:tc>
        <w:tc>
          <w:tcPr>
            <w:tcW w:w="408" w:type="dxa"/>
            <w:tcBorders>
              <w:top w:val="nil"/>
              <w:left w:val="nil"/>
              <w:bottom w:val="nil"/>
              <w:right w:val="single" w:sz="4" w:space="0" w:color="auto"/>
            </w:tcBorders>
            <w:shd w:val="clear" w:color="auto" w:fill="auto"/>
            <w:noWrap/>
            <w:textDirection w:val="tbRl"/>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Katılmıyorum</w:t>
            </w:r>
          </w:p>
        </w:tc>
        <w:tc>
          <w:tcPr>
            <w:tcW w:w="886" w:type="dxa"/>
            <w:tcBorders>
              <w:top w:val="nil"/>
              <w:left w:val="nil"/>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olumlu</w:t>
            </w:r>
          </w:p>
        </w:tc>
        <w:tc>
          <w:tcPr>
            <w:tcW w:w="891" w:type="dxa"/>
            <w:tcBorders>
              <w:top w:val="nil"/>
              <w:left w:val="nil"/>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kararsız</w:t>
            </w:r>
          </w:p>
        </w:tc>
        <w:tc>
          <w:tcPr>
            <w:tcW w:w="946" w:type="dxa"/>
            <w:tcBorders>
              <w:top w:val="nil"/>
              <w:left w:val="nil"/>
              <w:bottom w:val="single" w:sz="4" w:space="0" w:color="auto"/>
              <w:right w:val="single" w:sz="4" w:space="0" w:color="auto"/>
            </w:tcBorders>
            <w:shd w:val="clear" w:color="auto" w:fill="auto"/>
            <w:noWrap/>
            <w:vAlign w:val="center"/>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olumsuz</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7F6223" w:rsidRPr="007F6223" w:rsidRDefault="007F6223" w:rsidP="007F6223">
            <w:pPr>
              <w:spacing w:after="0" w:line="240" w:lineRule="auto"/>
              <w:rPr>
                <w:rFonts w:ascii="Times New Roman" w:hAnsi="Times New Roman"/>
                <w:color w:val="000000"/>
                <w:sz w:val="22"/>
                <w:szCs w:val="22"/>
              </w:rPr>
            </w:pPr>
            <w:r w:rsidRPr="007F6223">
              <w:rPr>
                <w:rFonts w:ascii="Times New Roman" w:hAnsi="Times New Roman"/>
                <w:color w:val="000000"/>
                <w:sz w:val="22"/>
                <w:szCs w:val="22"/>
              </w:rPr>
              <w:t>Okulumuzda alınan kararlar, çalışanların katılımıyla alınır.</w:t>
            </w:r>
          </w:p>
        </w:tc>
        <w:tc>
          <w:tcPr>
            <w:tcW w:w="408" w:type="dxa"/>
            <w:tcBorders>
              <w:top w:val="single" w:sz="4" w:space="0" w:color="auto"/>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single" w:sz="4" w:space="0" w:color="auto"/>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08" w:type="dxa"/>
            <w:tcBorders>
              <w:top w:val="single" w:sz="4" w:space="0" w:color="auto"/>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single" w:sz="4" w:space="0" w:color="auto"/>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08" w:type="dxa"/>
            <w:tcBorders>
              <w:top w:val="single" w:sz="4" w:space="0" w:color="auto"/>
              <w:left w:val="nil"/>
              <w:bottom w:val="single" w:sz="4" w:space="0" w:color="auto"/>
              <w:right w:val="single" w:sz="4" w:space="0" w:color="auto"/>
            </w:tcBorders>
            <w:shd w:val="clear" w:color="auto" w:fill="auto"/>
            <w:noWrap/>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88</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11</w:t>
            </w:r>
          </w:p>
        </w:tc>
      </w:tr>
      <w:tr w:rsidR="007F6223" w:rsidRPr="007F6223" w:rsidTr="00827CCD">
        <w:trPr>
          <w:trHeight w:val="340"/>
        </w:trPr>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2</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Kurumdaki tüm duyurular çalışanlara zamanında iletilir.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8</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94</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3</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Her türlü ödüllendirmede adil olma, tarafsızlık ve objektiflik esastır.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4</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72</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22</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r>
      <w:tr w:rsidR="007F6223" w:rsidRPr="007F6223" w:rsidTr="00042DDA">
        <w:trPr>
          <w:trHeight w:val="295"/>
        </w:trPr>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4</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Kendimi, okulun değerli bir üyesi olarak görürüm.</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5</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77</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11</w:t>
            </w:r>
          </w:p>
        </w:tc>
        <w:tc>
          <w:tcPr>
            <w:tcW w:w="946"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11</w:t>
            </w:r>
          </w:p>
        </w:tc>
      </w:tr>
      <w:tr w:rsidR="007F6223" w:rsidRPr="007F6223" w:rsidTr="00042DDA">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5</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Çalıştığım okul bana kendimi geliştirme imkânı tanımaktadır.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8</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83</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16</w:t>
            </w:r>
          </w:p>
        </w:tc>
        <w:tc>
          <w:tcPr>
            <w:tcW w:w="946"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r>
      <w:tr w:rsidR="007F6223" w:rsidRPr="007F6223" w:rsidTr="00042DDA">
        <w:trPr>
          <w:trHeight w:val="295"/>
        </w:trPr>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6</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 teknik araç ve gereç yönünden yeterli donanıma sahiptir.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4</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22</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33</w:t>
            </w:r>
          </w:p>
        </w:tc>
        <w:tc>
          <w:tcPr>
            <w:tcW w:w="946"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44</w:t>
            </w:r>
          </w:p>
        </w:tc>
      </w:tr>
      <w:tr w:rsidR="007F6223" w:rsidRPr="007F6223" w:rsidTr="00042DDA">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7</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Okulda çalışanlara yönelik sosyal ve kültürel faaliyetler düzenlenir.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5</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33</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11</w:t>
            </w:r>
          </w:p>
        </w:tc>
        <w:tc>
          <w:tcPr>
            <w:tcW w:w="946"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55</w:t>
            </w:r>
          </w:p>
        </w:tc>
      </w:tr>
      <w:tr w:rsidR="007F6223" w:rsidRPr="007F6223" w:rsidTr="00042DDA">
        <w:trPr>
          <w:trHeight w:val="295"/>
        </w:trPr>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8</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Okulda öğretmenler arasında ayrım yapılmamaktadır.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66</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16</w:t>
            </w:r>
          </w:p>
        </w:tc>
        <w:tc>
          <w:tcPr>
            <w:tcW w:w="946" w:type="dxa"/>
            <w:tcBorders>
              <w:top w:val="nil"/>
              <w:left w:val="nil"/>
              <w:bottom w:val="single" w:sz="4" w:space="0" w:color="auto"/>
              <w:right w:val="single" w:sz="4" w:space="0" w:color="auto"/>
            </w:tcBorders>
            <w:shd w:val="clear" w:color="auto" w:fill="FFFFFF" w:themeFill="background1"/>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16</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9</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Okulumuzda yerelde ve toplum üzerinde olumlu etki bırakacak çalışmalar yapmaktadır.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5</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EB6EA6" w:rsidRDefault="00EB6EA6" w:rsidP="007F6223">
            <w:pPr>
              <w:spacing w:after="0" w:line="240" w:lineRule="auto"/>
              <w:jc w:val="center"/>
              <w:rPr>
                <w:rFonts w:ascii="Calibri" w:hAnsi="Calibri"/>
                <w:color w:val="000000"/>
                <w:sz w:val="20"/>
                <w:szCs w:val="22"/>
              </w:rPr>
            </w:pPr>
            <w:r w:rsidRPr="00EB6EA6">
              <w:rPr>
                <w:rFonts w:ascii="Calibri" w:hAnsi="Calibri"/>
                <w:color w:val="000000"/>
                <w:sz w:val="20"/>
                <w:szCs w:val="22"/>
              </w:rPr>
              <w:t>11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88</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10</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Yöneticilerimiz, yaratıcı ve yenilikçi düşüncelerin üretilmesini teşvik etmektedir.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10</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94</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11</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Yöneticiler, okulun vizyonunu, stratejilerini, iyileştirmeye açık alanlarını vs. çalışanlarla paylaşır.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7</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EB6EA6" w:rsidP="007F6223">
            <w:pPr>
              <w:spacing w:after="0" w:line="240" w:lineRule="auto"/>
              <w:jc w:val="center"/>
              <w:rPr>
                <w:rFonts w:ascii="Calibri" w:hAnsi="Calibri"/>
                <w:color w:val="000000"/>
                <w:sz w:val="22"/>
                <w:szCs w:val="22"/>
              </w:rPr>
            </w:pPr>
            <w:r>
              <w:rPr>
                <w:rFonts w:ascii="Calibri" w:hAnsi="Calibri"/>
                <w:color w:val="000000"/>
                <w:sz w:val="22"/>
                <w:szCs w:val="22"/>
              </w:rPr>
              <w:t>11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100</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bottom"/>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12</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Okulumuzda sadece öğretmenlerin kullanımına tahsis edilmiş yerler yeterlidir.</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9</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3</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2</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66</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16</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16</w:t>
            </w:r>
          </w:p>
        </w:tc>
      </w:tr>
      <w:tr w:rsidR="007F6223" w:rsidRPr="007F6223" w:rsidTr="00827CCD">
        <w:trPr>
          <w:trHeight w:val="295"/>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7F6223" w:rsidRPr="007F6223" w:rsidRDefault="007F6223" w:rsidP="007F6223">
            <w:pPr>
              <w:spacing w:after="0" w:line="240" w:lineRule="auto"/>
              <w:jc w:val="center"/>
              <w:rPr>
                <w:rFonts w:ascii="Calibri" w:hAnsi="Calibri"/>
                <w:color w:val="000000"/>
                <w:sz w:val="22"/>
                <w:szCs w:val="22"/>
              </w:rPr>
            </w:pPr>
            <w:r w:rsidRPr="007F6223">
              <w:rPr>
                <w:rFonts w:ascii="Calibri" w:hAnsi="Calibri"/>
                <w:color w:val="000000"/>
                <w:sz w:val="22"/>
                <w:szCs w:val="22"/>
              </w:rPr>
              <w:t>13</w:t>
            </w:r>
          </w:p>
        </w:tc>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Alanıma ilişkin yenilik ve gelişmeleri takip eder ve kendimi güncellerim.</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6</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EB6EA6" w:rsidP="007F6223">
            <w:pPr>
              <w:spacing w:after="0" w:line="240" w:lineRule="auto"/>
              <w:jc w:val="center"/>
              <w:rPr>
                <w:rFonts w:ascii="Calibri" w:hAnsi="Calibri"/>
                <w:color w:val="000000"/>
                <w:sz w:val="22"/>
                <w:szCs w:val="22"/>
              </w:rPr>
            </w:pPr>
            <w:r>
              <w:rPr>
                <w:rFonts w:ascii="Calibri" w:hAnsi="Calibri"/>
                <w:color w:val="000000"/>
                <w:sz w:val="22"/>
                <w:szCs w:val="22"/>
              </w:rPr>
              <w:t>11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1</w:t>
            </w:r>
          </w:p>
        </w:tc>
        <w:tc>
          <w:tcPr>
            <w:tcW w:w="408"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94</w:t>
            </w:r>
          </w:p>
        </w:tc>
        <w:tc>
          <w:tcPr>
            <w:tcW w:w="891" w:type="dxa"/>
            <w:tcBorders>
              <w:top w:val="nil"/>
              <w:left w:val="nil"/>
              <w:bottom w:val="single" w:sz="4" w:space="0" w:color="auto"/>
              <w:right w:val="single" w:sz="4" w:space="0" w:color="auto"/>
            </w:tcBorders>
            <w:shd w:val="clear" w:color="auto" w:fill="auto"/>
            <w:noWrap/>
            <w:vAlign w:val="bottom"/>
            <w:hideMark/>
          </w:tcPr>
          <w:p w:rsidR="007F6223" w:rsidRPr="007F6223" w:rsidRDefault="007F6223" w:rsidP="007F6223">
            <w:pPr>
              <w:spacing w:after="0" w:line="240" w:lineRule="auto"/>
              <w:rPr>
                <w:rFonts w:ascii="Calibri" w:hAnsi="Calibri"/>
                <w:color w:val="000000"/>
                <w:sz w:val="22"/>
                <w:szCs w:val="22"/>
              </w:rPr>
            </w:pPr>
            <w:r w:rsidRPr="007F6223">
              <w:rPr>
                <w:rFonts w:ascii="Calibri" w:hAnsi="Calibri"/>
                <w:color w:val="000000"/>
                <w:sz w:val="22"/>
                <w:szCs w:val="22"/>
              </w:rPr>
              <w:t>0</w:t>
            </w:r>
          </w:p>
        </w:tc>
        <w:tc>
          <w:tcPr>
            <w:tcW w:w="946" w:type="dxa"/>
            <w:tcBorders>
              <w:top w:val="nil"/>
              <w:left w:val="nil"/>
              <w:bottom w:val="single" w:sz="4" w:space="0" w:color="auto"/>
              <w:right w:val="single" w:sz="4" w:space="0" w:color="auto"/>
            </w:tcBorders>
            <w:shd w:val="clear" w:color="auto" w:fill="auto"/>
            <w:noWrap/>
            <w:vAlign w:val="bottom"/>
            <w:hideMark/>
          </w:tcPr>
          <w:p w:rsidR="007F6223" w:rsidRPr="007F6223" w:rsidRDefault="00042DDA" w:rsidP="007F6223">
            <w:pPr>
              <w:spacing w:after="0" w:line="240" w:lineRule="auto"/>
              <w:rPr>
                <w:rFonts w:ascii="Calibri" w:hAnsi="Calibri"/>
                <w:color w:val="000000"/>
                <w:sz w:val="22"/>
                <w:szCs w:val="22"/>
              </w:rPr>
            </w:pPr>
            <w:r>
              <w:rPr>
                <w:rFonts w:ascii="Calibri" w:hAnsi="Calibri"/>
                <w:color w:val="000000"/>
                <w:sz w:val="22"/>
                <w:szCs w:val="22"/>
              </w:rPr>
              <w:t>5</w:t>
            </w:r>
          </w:p>
        </w:tc>
      </w:tr>
    </w:tbl>
    <w:p w:rsidR="007F6223" w:rsidRDefault="007F6223" w:rsidP="007F6223"/>
    <w:p w:rsidR="007F6223" w:rsidRDefault="007F6223" w:rsidP="007F6223"/>
    <w:p w:rsidR="007F6223" w:rsidRDefault="004B29D5" w:rsidP="007F6223">
      <w:r>
        <w:t>Öğretmen anketlerine ilişkin sonuçlar tabloda belirtilmiştir.</w:t>
      </w:r>
    </w:p>
    <w:p w:rsidR="007F6223" w:rsidRDefault="007F6223" w:rsidP="007F6223"/>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2B7962" w:rsidRDefault="00B21A33" w:rsidP="002B7962">
      <w:pPr>
        <w:spacing w:after="0"/>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34D9D" w:rsidRDefault="009F4287" w:rsidP="00A34D9D">
      <w:pPr>
        <w:spacing w:after="0"/>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5" w:name="_Toc416084889"/>
    </w:p>
    <w:p w:rsidR="009029FB" w:rsidRDefault="008E01DD" w:rsidP="00A34D9D">
      <w:pPr>
        <w:spacing w:after="0"/>
        <w:ind w:firstLine="708"/>
        <w:jc w:val="both"/>
        <w:rPr>
          <w:b/>
          <w:szCs w:val="24"/>
        </w:rPr>
      </w:pPr>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7F6223" w:rsidP="00D41148">
            <w:pPr>
              <w:spacing w:after="0"/>
              <w:jc w:val="both"/>
              <w:rPr>
                <w:szCs w:val="24"/>
              </w:rPr>
            </w:pPr>
            <w:r>
              <w:rPr>
                <w:szCs w:val="24"/>
              </w:rPr>
              <w:t>Sınıf mevcutlarının düşük olması</w:t>
            </w:r>
            <w:r w:rsidR="00751DA3">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08794D" w:rsidP="002B7962">
            <w:pPr>
              <w:spacing w:after="0" w:line="240" w:lineRule="auto"/>
              <w:jc w:val="both"/>
              <w:rPr>
                <w:szCs w:val="24"/>
              </w:rPr>
            </w:pPr>
            <w:r>
              <w:rPr>
                <w:szCs w:val="24"/>
              </w:rPr>
              <w:t xml:space="preserve">Öğretmenlerin </w:t>
            </w:r>
            <w:r w:rsidR="0014254F">
              <w:rPr>
                <w:szCs w:val="24"/>
              </w:rPr>
              <w:t>birbirleriyle uyum içinde çalışması</w:t>
            </w:r>
            <w:r w:rsidR="00751DA3">
              <w:rPr>
                <w:szCs w:val="24"/>
              </w:rPr>
              <w:t>. Okulu geliştirme isteğine sahip</w:t>
            </w:r>
            <w:r>
              <w:rPr>
                <w:szCs w:val="24"/>
              </w:rPr>
              <w:t xml:space="preserve"> </w:t>
            </w:r>
            <w:r w:rsidR="00751DA3">
              <w:rPr>
                <w:szCs w:val="24"/>
              </w:rPr>
              <w:t>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097A67" w:rsidP="00D41148">
            <w:pPr>
              <w:spacing w:after="0"/>
              <w:jc w:val="both"/>
              <w:rPr>
                <w:szCs w:val="24"/>
              </w:rPr>
            </w:pPr>
            <w:r>
              <w:rPr>
                <w:szCs w:val="24"/>
              </w:rPr>
              <w:t>Veliler süreçte etkin rol almaya isteklidir</w:t>
            </w:r>
            <w:r w:rsidR="002B7962">
              <w:rPr>
                <w:szCs w:val="24"/>
              </w:rP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401AF7" w:rsidP="00652C4C">
            <w:pPr>
              <w:spacing w:after="0" w:line="240" w:lineRule="auto"/>
              <w:jc w:val="both"/>
              <w:rPr>
                <w:szCs w:val="24"/>
              </w:rPr>
            </w:pPr>
            <w:r>
              <w:rPr>
                <w:szCs w:val="24"/>
              </w:rPr>
              <w:t>Okulumuzun İki</w:t>
            </w:r>
            <w:r w:rsidR="002B7962">
              <w:rPr>
                <w:szCs w:val="24"/>
              </w:rPr>
              <w:t xml:space="preserve"> ayrı binadan meydana gelmiş olması geniş bir okul bahçesinin oluşu avantaj teşkil etmektedir.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546D13" w:rsidP="00D41148">
            <w:pPr>
              <w:spacing w:after="0"/>
              <w:jc w:val="both"/>
              <w:rPr>
                <w:szCs w:val="24"/>
              </w:rPr>
            </w:pPr>
            <w:r>
              <w:rPr>
                <w:szCs w:val="24"/>
              </w:rPr>
              <w:t>Eğitim öğretime uygun planlanmış fiziki yapı.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2B7962" w:rsidP="00D41148">
            <w:pPr>
              <w:spacing w:after="0"/>
              <w:jc w:val="both"/>
              <w:rPr>
                <w:szCs w:val="24"/>
              </w:rPr>
            </w:pPr>
            <w:r>
              <w:rPr>
                <w:szCs w:val="24"/>
              </w:rPr>
              <w:t>Takımdaşlık anlayışı ile hareket edilmesi.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2B7962" w:rsidP="002B7962">
            <w:pPr>
              <w:spacing w:after="0" w:line="240" w:lineRule="auto"/>
              <w:jc w:val="both"/>
              <w:rPr>
                <w:szCs w:val="24"/>
              </w:rPr>
            </w:pPr>
            <w:r>
              <w:rPr>
                <w:szCs w:val="24"/>
              </w:rPr>
              <w:t>Velilerin ve diğer paydaşların idareye ve öğretmenlere u</w:t>
            </w:r>
            <w:r w:rsidR="007F6223">
              <w:rPr>
                <w:szCs w:val="24"/>
              </w:rPr>
              <w:t>laşılabilirliğinin yüksek olması</w:t>
            </w:r>
            <w:r>
              <w:rPr>
                <w:szCs w:val="24"/>
              </w:rPr>
              <w:t>.</w:t>
            </w:r>
          </w:p>
        </w:tc>
      </w:tr>
      <w:tr w:rsidR="00710994" w:rsidRPr="00D41148" w:rsidTr="00D41148">
        <w:tc>
          <w:tcPr>
            <w:tcW w:w="2518" w:type="dxa"/>
            <w:shd w:val="clear" w:color="auto" w:fill="auto"/>
          </w:tcPr>
          <w:p w:rsidR="00710994" w:rsidRPr="00D41148" w:rsidRDefault="002B7962" w:rsidP="00D41148">
            <w:pPr>
              <w:spacing w:after="0"/>
              <w:jc w:val="both"/>
              <w:rPr>
                <w:szCs w:val="24"/>
              </w:rPr>
            </w:pPr>
            <w:r>
              <w:rPr>
                <w:szCs w:val="24"/>
              </w:rPr>
              <w:t>Okul İdaresi</w:t>
            </w:r>
          </w:p>
        </w:tc>
        <w:tc>
          <w:tcPr>
            <w:tcW w:w="7371" w:type="dxa"/>
            <w:shd w:val="clear" w:color="auto" w:fill="auto"/>
          </w:tcPr>
          <w:p w:rsidR="00710994" w:rsidRPr="00D41148" w:rsidRDefault="002B7962" w:rsidP="006360E7">
            <w:pPr>
              <w:spacing w:after="0" w:line="240" w:lineRule="auto"/>
              <w:jc w:val="both"/>
              <w:rPr>
                <w:szCs w:val="24"/>
              </w:rPr>
            </w:pPr>
            <w:r>
              <w:rPr>
                <w:szCs w:val="24"/>
              </w:rPr>
              <w:t>Yeniliğe açık olması ve öğretmenlerin idareye güven duymaları, öğretmenlerin farklı proje ve uygulamalara yönelimlerini arttırmaktadır.</w:t>
            </w:r>
          </w:p>
        </w:tc>
      </w:tr>
    </w:tbl>
    <w:p w:rsidR="00284611" w:rsidRDefault="00284611" w:rsidP="0049575C">
      <w:pPr>
        <w:spacing w:after="0"/>
        <w:ind w:firstLine="708"/>
        <w:jc w:val="both"/>
        <w:rPr>
          <w:szCs w:val="24"/>
        </w:rPr>
      </w:pPr>
    </w:p>
    <w:p w:rsidR="007F6223" w:rsidRDefault="007F6223" w:rsidP="008E01DD">
      <w:pPr>
        <w:spacing w:after="0"/>
        <w:ind w:firstLine="708"/>
        <w:jc w:val="both"/>
        <w:rPr>
          <w:b/>
          <w:szCs w:val="24"/>
        </w:rPr>
      </w:pPr>
    </w:p>
    <w:p w:rsidR="007F6223" w:rsidRDefault="007F6223"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2B7962" w:rsidP="00652C4C">
            <w:pPr>
              <w:spacing w:after="0" w:line="240" w:lineRule="auto"/>
              <w:jc w:val="both"/>
              <w:rPr>
                <w:szCs w:val="24"/>
              </w:rPr>
            </w:pPr>
            <w:r>
              <w:rPr>
                <w:szCs w:val="24"/>
              </w:rPr>
              <w:t>Okul öğrenci düzey farklılığını</w:t>
            </w:r>
            <w:r w:rsidR="00652C4C">
              <w:rPr>
                <w:szCs w:val="24"/>
              </w:rPr>
              <w:t>n</w:t>
            </w:r>
            <w:r>
              <w:rPr>
                <w:szCs w:val="24"/>
              </w:rPr>
              <w:t xml:space="preserve"> çok fazla </w:t>
            </w:r>
            <w:r w:rsidR="00652C4C">
              <w:rPr>
                <w:szCs w:val="24"/>
              </w:rPr>
              <w:t>olması</w:t>
            </w:r>
            <w:r w:rsidR="00A34D9D">
              <w:rPr>
                <w:szCs w:val="24"/>
              </w:rPr>
              <w:t>(</w:t>
            </w:r>
            <w:r>
              <w:rPr>
                <w:szCs w:val="24"/>
              </w:rPr>
              <w:t xml:space="preserve">Okul öncesi eğitimi almayanlar olduğu gibi kreş de </w:t>
            </w:r>
            <w:r w:rsidR="00401AF7">
              <w:rPr>
                <w:szCs w:val="24"/>
              </w:rPr>
              <w:t>dâhil okul</w:t>
            </w:r>
            <w:r w:rsidR="00A34D9D">
              <w:rPr>
                <w:szCs w:val="24"/>
              </w:rPr>
              <w:t xml:space="preserve"> öncesi eğitimini tam almış öğrencilerin var olması gibi.).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A34D9D" w:rsidP="00A34D9D">
            <w:pPr>
              <w:spacing w:after="0" w:line="240" w:lineRule="auto"/>
              <w:jc w:val="both"/>
              <w:rPr>
                <w:szCs w:val="24"/>
              </w:rPr>
            </w:pPr>
            <w:r>
              <w:rPr>
                <w:szCs w:val="24"/>
              </w:rPr>
              <w:t>Uzun süredir aynı okulda çalışma, emeklilik süresini doldurmuş personelin varlığı değişim ve ilerleme önünde engel teşkil etmektedir.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A34D9D" w:rsidP="00A34D9D">
            <w:pPr>
              <w:spacing w:after="0" w:line="240" w:lineRule="auto"/>
              <w:jc w:val="both"/>
              <w:rPr>
                <w:szCs w:val="24"/>
              </w:rPr>
            </w:pPr>
            <w:r>
              <w:rPr>
                <w:szCs w:val="24"/>
              </w:rPr>
              <w:t>Okul bölgesi 12 mahalleden meydana gelmektedir. Buda farklı beklentileri olan veli profiline neden olmaktadır.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34D9D" w:rsidP="00A34D9D">
            <w:pPr>
              <w:spacing w:after="0" w:line="240" w:lineRule="auto"/>
              <w:jc w:val="both"/>
              <w:rPr>
                <w:szCs w:val="24"/>
              </w:rPr>
            </w:pPr>
            <w:r>
              <w:rPr>
                <w:szCs w:val="24"/>
              </w:rPr>
              <w:t>Binanın çok eski oluşu. Ve okul bahçesinin tam ortasında yer alması, oyun alanını ikiye bölmekte.</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4B29D5" w:rsidP="00D41148">
            <w:pPr>
              <w:spacing w:after="0"/>
              <w:jc w:val="both"/>
              <w:rPr>
                <w:szCs w:val="24"/>
              </w:rPr>
            </w:pPr>
            <w:r>
              <w:rPr>
                <w:szCs w:val="24"/>
              </w:rPr>
              <w:t>Sınıflarda donanım ve materyal eksikliğinin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4B29D5" w:rsidP="00D41148">
            <w:pPr>
              <w:spacing w:after="0"/>
              <w:jc w:val="both"/>
              <w:rPr>
                <w:szCs w:val="24"/>
              </w:rPr>
            </w:pPr>
            <w:r>
              <w:rPr>
                <w:szCs w:val="24"/>
              </w:rPr>
              <w:t>Bütçenin yetersiz olması</w:t>
            </w:r>
            <w:r w:rsidR="00A34D9D">
              <w:rPr>
                <w:szCs w:val="24"/>
              </w:rPr>
              <w:t>.</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F80843" w:rsidP="00435815">
            <w:pPr>
              <w:spacing w:after="0" w:line="240" w:lineRule="auto"/>
              <w:jc w:val="both"/>
              <w:rPr>
                <w:szCs w:val="24"/>
              </w:rPr>
            </w:pPr>
            <w:r>
              <w:rPr>
                <w:szCs w:val="24"/>
              </w:rPr>
              <w:t>Öğretmenler</w:t>
            </w:r>
            <w:r w:rsidR="00435815">
              <w:rPr>
                <w:szCs w:val="24"/>
              </w:rPr>
              <w:t xml:space="preserve">in farklılıklarının </w:t>
            </w:r>
            <w:r>
              <w:rPr>
                <w:szCs w:val="24"/>
              </w:rPr>
              <w:t>yönetim sürecini yönetmeyi zorlaştırmakta</w:t>
            </w:r>
            <w:r w:rsidR="00435815">
              <w:rPr>
                <w:szCs w:val="24"/>
              </w:rPr>
              <w:t>dır</w:t>
            </w:r>
            <w:r>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6360E7" w:rsidP="006360E7">
            <w:pPr>
              <w:spacing w:after="0" w:line="240" w:lineRule="auto"/>
              <w:jc w:val="both"/>
              <w:rPr>
                <w:szCs w:val="24"/>
              </w:rPr>
            </w:pPr>
            <w:r>
              <w:rPr>
                <w:szCs w:val="24"/>
              </w:rPr>
              <w:t>Veli – öğretmen farklılıkları iletişim kopukluklarına da neden olabilmekte.</w:t>
            </w:r>
          </w:p>
        </w:tc>
      </w:tr>
      <w:tr w:rsidR="008E01DD" w:rsidRPr="00D41148" w:rsidTr="00D41148">
        <w:tc>
          <w:tcPr>
            <w:tcW w:w="2518" w:type="dxa"/>
            <w:shd w:val="clear" w:color="auto" w:fill="auto"/>
          </w:tcPr>
          <w:p w:rsidR="008E01DD" w:rsidRPr="00D41148" w:rsidRDefault="006360E7" w:rsidP="00D41148">
            <w:pPr>
              <w:spacing w:after="0"/>
              <w:jc w:val="both"/>
              <w:rPr>
                <w:szCs w:val="24"/>
              </w:rPr>
            </w:pPr>
            <w:r>
              <w:rPr>
                <w:szCs w:val="24"/>
              </w:rPr>
              <w:t>Okul İdaresi</w:t>
            </w:r>
          </w:p>
        </w:tc>
        <w:tc>
          <w:tcPr>
            <w:tcW w:w="7371" w:type="dxa"/>
            <w:shd w:val="clear" w:color="auto" w:fill="auto"/>
          </w:tcPr>
          <w:p w:rsidR="008E01DD" w:rsidRPr="00D41148" w:rsidRDefault="006360E7" w:rsidP="006360E7">
            <w:pPr>
              <w:spacing w:after="0" w:line="240" w:lineRule="auto"/>
              <w:jc w:val="both"/>
              <w:rPr>
                <w:szCs w:val="24"/>
              </w:rPr>
            </w:pPr>
            <w:r>
              <w:rPr>
                <w:szCs w:val="24"/>
              </w:rPr>
              <w:t xml:space="preserve">Okul idaresinin öğretmenlerden beklentisinin yüksek oluşu, idarenin beklentilerinde kırılmalara </w:t>
            </w:r>
            <w:r w:rsidR="00401AF7">
              <w:rPr>
                <w:szCs w:val="24"/>
              </w:rPr>
              <w:t>yol açmakta</w:t>
            </w:r>
            <w:r>
              <w:rPr>
                <w:szCs w:val="24"/>
              </w:rPr>
              <w:t>.</w:t>
            </w:r>
          </w:p>
        </w:tc>
      </w:tr>
    </w:tbl>
    <w:p w:rsidR="000D3A4A" w:rsidRDefault="000D3A4A" w:rsidP="0049575C">
      <w:pPr>
        <w:spacing w:after="0"/>
        <w:ind w:firstLine="708"/>
        <w:jc w:val="both"/>
        <w:rPr>
          <w:szCs w:val="24"/>
        </w:rPr>
      </w:pPr>
    </w:p>
    <w:p w:rsidR="006360E7" w:rsidRDefault="006360E7" w:rsidP="0049575C">
      <w:pPr>
        <w:spacing w:after="0"/>
        <w:ind w:firstLine="708"/>
        <w:jc w:val="both"/>
        <w:rPr>
          <w:szCs w:val="24"/>
        </w:rPr>
      </w:pPr>
    </w:p>
    <w:p w:rsidR="006360E7" w:rsidRDefault="006360E7" w:rsidP="0049575C">
      <w:pPr>
        <w:spacing w:after="0"/>
        <w:ind w:firstLine="708"/>
        <w:jc w:val="both"/>
        <w:rPr>
          <w:szCs w:val="24"/>
        </w:rPr>
      </w:pPr>
    </w:p>
    <w:p w:rsidR="00A20A3C" w:rsidRDefault="00A20A3C" w:rsidP="0049575C">
      <w:pPr>
        <w:spacing w:after="0"/>
        <w:ind w:firstLine="708"/>
        <w:jc w:val="both"/>
        <w:rPr>
          <w:szCs w:val="24"/>
        </w:rPr>
      </w:pPr>
    </w:p>
    <w:p w:rsidR="006360E7" w:rsidRDefault="006360E7" w:rsidP="0049575C">
      <w:pPr>
        <w:spacing w:after="0"/>
        <w:ind w:firstLine="708"/>
        <w:jc w:val="both"/>
        <w:rPr>
          <w:szCs w:val="24"/>
        </w:rPr>
      </w:pPr>
    </w:p>
    <w:p w:rsidR="006360E7" w:rsidRDefault="006360E7" w:rsidP="0049575C">
      <w:pPr>
        <w:spacing w:after="0"/>
        <w:ind w:firstLine="708"/>
        <w:jc w:val="both"/>
        <w:rPr>
          <w:szCs w:val="24"/>
        </w:rPr>
      </w:pPr>
    </w:p>
    <w:p w:rsidR="00710994" w:rsidRDefault="00710994" w:rsidP="00710994">
      <w:pPr>
        <w:pStyle w:val="Balk3"/>
      </w:pPr>
      <w:r>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6360E7" w:rsidRDefault="00AD1CA7" w:rsidP="00D41148">
            <w:pPr>
              <w:spacing w:after="0"/>
              <w:jc w:val="both"/>
              <w:rPr>
                <w:szCs w:val="24"/>
              </w:rPr>
            </w:pPr>
            <w:r w:rsidRPr="006360E7">
              <w:rPr>
                <w:szCs w:val="24"/>
              </w:rPr>
              <w:t>2023 Vizyonunun toplum tarafından kabul görmesi.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6360E7" w:rsidRDefault="00AD1CA7" w:rsidP="00D41148">
            <w:pPr>
              <w:spacing w:after="0"/>
              <w:jc w:val="both"/>
              <w:rPr>
                <w:szCs w:val="24"/>
              </w:rPr>
            </w:pPr>
            <w:r w:rsidRPr="006360E7">
              <w:rPr>
                <w:rFonts w:eastAsia="Arial Unicode MS" w:cs="Tahoma"/>
                <w:szCs w:val="24"/>
                <w:lang w:eastAsia="en-US"/>
              </w:rPr>
              <w:t>Milli Eğitim Bakanlığının ücretsiz materyal temin etmesi.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6360E7" w:rsidRDefault="004B29D5" w:rsidP="006360E7">
            <w:pPr>
              <w:spacing w:after="0" w:line="240" w:lineRule="auto"/>
              <w:jc w:val="both"/>
              <w:rPr>
                <w:szCs w:val="24"/>
              </w:rPr>
            </w:pPr>
            <w:r w:rsidRPr="006360E7">
              <w:rPr>
                <w:rFonts w:eastAsia="Arial Unicode MS" w:cs="Tahoma"/>
                <w:szCs w:val="24"/>
              </w:rPr>
              <w:t xml:space="preserve">Okulumuzun çevresinde öğrencilerin davranışlarını etkileyecek ortamların bulunmaması ( </w:t>
            </w:r>
            <w:r w:rsidR="00401AF7" w:rsidRPr="006360E7">
              <w:rPr>
                <w:rFonts w:eastAsia="Arial Unicode MS" w:cs="Tahoma"/>
                <w:szCs w:val="24"/>
              </w:rPr>
              <w:t>kahvehane, internet</w:t>
            </w:r>
            <w:r w:rsidRPr="006360E7">
              <w:rPr>
                <w:rFonts w:eastAsia="Arial Unicode MS" w:cs="Tahoma"/>
                <w:szCs w:val="24"/>
              </w:rPr>
              <w:t xml:space="preserve"> s</w:t>
            </w:r>
            <w:r w:rsidR="00435815">
              <w:rPr>
                <w:rFonts w:eastAsia="Arial Unicode MS" w:cs="Tahoma"/>
                <w:szCs w:val="24"/>
              </w:rPr>
              <w:t>alo</w:t>
            </w:r>
            <w:r w:rsidRPr="006360E7">
              <w:rPr>
                <w:rFonts w:eastAsia="Arial Unicode MS" w:cs="Tahoma"/>
                <w:szCs w:val="24"/>
              </w:rPr>
              <w:t>nu, Oyun salonu)</w:t>
            </w:r>
            <w:r w:rsidR="006360E7">
              <w:rPr>
                <w:rFonts w:eastAsia="Arial Unicode MS" w:cs="Tahoma"/>
                <w:szCs w:val="24"/>
              </w:rPr>
              <w:t>.</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6360E7" w:rsidRDefault="00AD1CA7" w:rsidP="00D41148">
            <w:pPr>
              <w:spacing w:after="0"/>
              <w:jc w:val="both"/>
              <w:rPr>
                <w:szCs w:val="24"/>
              </w:rPr>
            </w:pPr>
            <w:r w:rsidRPr="006360E7">
              <w:rPr>
                <w:szCs w:val="24"/>
              </w:rPr>
              <w:t>Teknolojik altyapının sürekli desteklenmesi.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6360E7" w:rsidRDefault="006360E7" w:rsidP="00435815">
            <w:pPr>
              <w:spacing w:after="0"/>
              <w:jc w:val="both"/>
              <w:rPr>
                <w:szCs w:val="24"/>
              </w:rPr>
            </w:pPr>
            <w:r>
              <w:rPr>
                <w:szCs w:val="24"/>
              </w:rPr>
              <w:t>Eğitimde var olan gelişimlere uygun mevzuat değişikliklerine gidilebilmesi. M.E.B</w:t>
            </w:r>
            <w:r w:rsidR="00435815">
              <w:rPr>
                <w:szCs w:val="24"/>
              </w:rPr>
              <w:t>’</w:t>
            </w:r>
            <w:r>
              <w:rPr>
                <w:szCs w:val="24"/>
              </w:rPr>
              <w:t>nın</w:t>
            </w:r>
            <w:r w:rsidR="00401AF7">
              <w:rPr>
                <w:szCs w:val="24"/>
              </w:rPr>
              <w:t xml:space="preserve"> </w:t>
            </w:r>
            <w:r>
              <w:rPr>
                <w:szCs w:val="24"/>
              </w:rPr>
              <w:t>gelişime açık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6360E7" w:rsidRDefault="00AD1CA7" w:rsidP="00474795">
            <w:pPr>
              <w:spacing w:after="0"/>
              <w:jc w:val="both"/>
              <w:rPr>
                <w:szCs w:val="24"/>
              </w:rPr>
            </w:pPr>
            <w:r w:rsidRPr="006360E7">
              <w:rPr>
                <w:szCs w:val="24"/>
              </w:rPr>
              <w:t>Okul bahçesinin yeterli derecede ağaçlandırılmış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2B1880" w:rsidRDefault="002B1880" w:rsidP="0049575C">
      <w:pPr>
        <w:spacing w:after="0"/>
        <w:ind w:firstLine="708"/>
        <w:jc w:val="both"/>
        <w:rPr>
          <w:szCs w:val="24"/>
        </w:rPr>
      </w:pPr>
    </w:p>
    <w:p w:rsidR="002B1880" w:rsidRDefault="002B1880"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C03010" w:rsidP="00474795">
            <w:pPr>
              <w:spacing w:after="0"/>
              <w:jc w:val="both"/>
              <w:rPr>
                <w:szCs w:val="24"/>
              </w:rPr>
            </w:pPr>
            <w:r>
              <w:rPr>
                <w:szCs w:val="24"/>
              </w:rPr>
              <w:t>2023 Vizyonuna eğitim camiasının hazır olmaması.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35815" w:rsidP="00435815">
            <w:pPr>
              <w:spacing w:after="0" w:line="240" w:lineRule="auto"/>
              <w:jc w:val="both"/>
              <w:rPr>
                <w:szCs w:val="24"/>
              </w:rPr>
            </w:pPr>
            <w:r>
              <w:rPr>
                <w:szCs w:val="24"/>
              </w:rPr>
              <w:t>Okulumuzdaki velilerin gelir düzeylerinin ortalamanın altında 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C03010" w:rsidP="00474795">
            <w:pPr>
              <w:spacing w:after="0"/>
              <w:jc w:val="both"/>
              <w:rPr>
                <w:szCs w:val="24"/>
              </w:rPr>
            </w:pPr>
            <w:r>
              <w:rPr>
                <w:szCs w:val="24"/>
              </w:rPr>
              <w:t>Öğrenci profilinin çeşitliliği.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35815" w:rsidP="00474795">
            <w:pPr>
              <w:spacing w:after="0"/>
              <w:jc w:val="both"/>
              <w:rPr>
                <w:szCs w:val="24"/>
              </w:rPr>
            </w:pPr>
            <w:r>
              <w:rPr>
                <w:szCs w:val="24"/>
              </w:rPr>
              <w:t xml:space="preserve">Teknolojik donanımın </w:t>
            </w:r>
            <w:r w:rsidR="00C03010">
              <w:rPr>
                <w:szCs w:val="24"/>
              </w:rPr>
              <w:t xml:space="preserve">yeterince desteklenmemesi ( </w:t>
            </w:r>
            <w:r w:rsidR="00401AF7">
              <w:rPr>
                <w:szCs w:val="24"/>
              </w:rPr>
              <w:t>Bilgisayar vb</w:t>
            </w:r>
            <w:r w:rsidR="00C03010">
              <w:rPr>
                <w:szCs w:val="24"/>
              </w:rPr>
              <w:t xml:space="preserve"> araçlar)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C03010" w:rsidP="00474795">
            <w:pPr>
              <w:spacing w:after="0"/>
              <w:jc w:val="both"/>
              <w:rPr>
                <w:szCs w:val="24"/>
              </w:rPr>
            </w:pPr>
            <w:r>
              <w:rPr>
                <w:szCs w:val="24"/>
              </w:rPr>
              <w:t>Yönetmelik çeşitliliğinin işleyiş zorluğuna neden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26" w:name="_Toc416085141"/>
      <w:bookmarkStart w:id="27" w:name="_Toc529519454"/>
      <w:bookmarkEnd w:id="25"/>
    </w:p>
    <w:p w:rsidR="00DB7089" w:rsidRPr="00A47F2F" w:rsidRDefault="00DB7089" w:rsidP="007204B0">
      <w:pPr>
        <w:pStyle w:val="Balk2"/>
      </w:pPr>
      <w:bookmarkStart w:id="28" w:name="_Toc531097538"/>
      <w:r w:rsidRPr="00A47F2F">
        <w:lastRenderedPageBreak/>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7F6490" w:rsidRDefault="007F6490" w:rsidP="00C27A06">
      <w:pPr>
        <w:spacing w:after="0"/>
        <w:ind w:firstLine="708"/>
        <w:jc w:val="both"/>
        <w:rPr>
          <w:szCs w:val="24"/>
        </w:rPr>
      </w:pPr>
    </w:p>
    <w:p w:rsidR="007F6490" w:rsidRDefault="007F6490" w:rsidP="00C27A06">
      <w:pPr>
        <w:spacing w:after="0"/>
        <w:ind w:firstLine="708"/>
        <w:jc w:val="both"/>
        <w:rPr>
          <w:szCs w:val="24"/>
        </w:rPr>
      </w:pPr>
    </w:p>
    <w:p w:rsidR="007F6490" w:rsidRDefault="007F6490"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787"/>
        <w:gridCol w:w="3827"/>
      </w:tblGrid>
      <w:tr w:rsidR="00A20B34" w:rsidRPr="00D41148" w:rsidTr="002435D7">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4787"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3827"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2435D7">
        <w:tc>
          <w:tcPr>
            <w:tcW w:w="4252" w:type="dxa"/>
            <w:shd w:val="clear" w:color="auto" w:fill="auto"/>
          </w:tcPr>
          <w:p w:rsidR="00A20B34" w:rsidRPr="00A97CE8" w:rsidRDefault="00A20B34" w:rsidP="00D41148">
            <w:pPr>
              <w:spacing w:after="0"/>
              <w:jc w:val="both"/>
              <w:rPr>
                <w:szCs w:val="24"/>
              </w:rPr>
            </w:pPr>
            <w:r w:rsidRPr="00A97CE8">
              <w:rPr>
                <w:szCs w:val="24"/>
              </w:rPr>
              <w:t>Okullaşma Oranı</w:t>
            </w:r>
          </w:p>
        </w:tc>
        <w:tc>
          <w:tcPr>
            <w:tcW w:w="4787" w:type="dxa"/>
            <w:shd w:val="clear" w:color="auto" w:fill="auto"/>
          </w:tcPr>
          <w:p w:rsidR="00A20B34" w:rsidRPr="00A97CE8" w:rsidRDefault="00A20B34" w:rsidP="00D41148">
            <w:pPr>
              <w:spacing w:after="0"/>
              <w:jc w:val="both"/>
              <w:rPr>
                <w:szCs w:val="24"/>
              </w:rPr>
            </w:pPr>
            <w:r w:rsidRPr="00A97CE8">
              <w:rPr>
                <w:szCs w:val="24"/>
              </w:rPr>
              <w:t>Akademik Başarı</w:t>
            </w:r>
          </w:p>
        </w:tc>
        <w:tc>
          <w:tcPr>
            <w:tcW w:w="3827" w:type="dxa"/>
            <w:shd w:val="clear" w:color="auto" w:fill="auto"/>
          </w:tcPr>
          <w:p w:rsidR="00A20B34" w:rsidRPr="00A97CE8" w:rsidRDefault="00A20B34" w:rsidP="00D41148">
            <w:pPr>
              <w:spacing w:after="0"/>
              <w:jc w:val="both"/>
              <w:rPr>
                <w:szCs w:val="24"/>
              </w:rPr>
            </w:pPr>
            <w:r w:rsidRPr="00A97CE8">
              <w:rPr>
                <w:szCs w:val="24"/>
              </w:rPr>
              <w:t>Kurumsal İletişim</w:t>
            </w:r>
          </w:p>
        </w:tc>
      </w:tr>
      <w:tr w:rsidR="00A20B34" w:rsidRPr="00D41148" w:rsidTr="002435D7">
        <w:tc>
          <w:tcPr>
            <w:tcW w:w="4252" w:type="dxa"/>
            <w:shd w:val="clear" w:color="auto" w:fill="auto"/>
          </w:tcPr>
          <w:p w:rsidR="00A20B34" w:rsidRPr="00A97CE8" w:rsidRDefault="00A20B34" w:rsidP="00D41148">
            <w:pPr>
              <w:spacing w:after="0"/>
              <w:jc w:val="both"/>
              <w:rPr>
                <w:szCs w:val="24"/>
              </w:rPr>
            </w:pPr>
            <w:r w:rsidRPr="00A97CE8">
              <w:rPr>
                <w:szCs w:val="24"/>
              </w:rPr>
              <w:t>Okula Devam/ Devamsızlık</w:t>
            </w:r>
          </w:p>
        </w:tc>
        <w:tc>
          <w:tcPr>
            <w:tcW w:w="4787" w:type="dxa"/>
            <w:shd w:val="clear" w:color="auto" w:fill="auto"/>
          </w:tcPr>
          <w:p w:rsidR="00A20B34" w:rsidRPr="00A97CE8" w:rsidRDefault="00A20B34" w:rsidP="00D41148">
            <w:pPr>
              <w:spacing w:after="0"/>
              <w:jc w:val="both"/>
              <w:rPr>
                <w:szCs w:val="24"/>
              </w:rPr>
            </w:pPr>
            <w:r w:rsidRPr="00A97CE8">
              <w:rPr>
                <w:szCs w:val="24"/>
              </w:rPr>
              <w:t>Sosyal, Kültürel ve Fiziksel Gelişim</w:t>
            </w:r>
          </w:p>
        </w:tc>
        <w:tc>
          <w:tcPr>
            <w:tcW w:w="3827" w:type="dxa"/>
            <w:shd w:val="clear" w:color="auto" w:fill="auto"/>
          </w:tcPr>
          <w:p w:rsidR="00A20B34" w:rsidRPr="00A97CE8" w:rsidRDefault="00A20B34" w:rsidP="00D41148">
            <w:pPr>
              <w:spacing w:after="0"/>
              <w:jc w:val="both"/>
              <w:rPr>
                <w:szCs w:val="24"/>
              </w:rPr>
            </w:pPr>
            <w:r w:rsidRPr="00A97CE8">
              <w:rPr>
                <w:szCs w:val="24"/>
              </w:rPr>
              <w:t>Kurumsal Yönetim</w:t>
            </w:r>
          </w:p>
        </w:tc>
      </w:tr>
      <w:tr w:rsidR="00A20B34" w:rsidRPr="00D41148" w:rsidTr="002435D7">
        <w:tc>
          <w:tcPr>
            <w:tcW w:w="4252" w:type="dxa"/>
            <w:shd w:val="clear" w:color="auto" w:fill="auto"/>
          </w:tcPr>
          <w:p w:rsidR="00A20B34" w:rsidRPr="00A97CE8" w:rsidRDefault="003322A4" w:rsidP="00D41148">
            <w:pPr>
              <w:spacing w:after="0"/>
              <w:jc w:val="both"/>
              <w:rPr>
                <w:szCs w:val="24"/>
              </w:rPr>
            </w:pPr>
            <w:r w:rsidRPr="00A97CE8">
              <w:rPr>
                <w:szCs w:val="24"/>
              </w:rPr>
              <w:t>Okula Uyum, Oryantasyon</w:t>
            </w:r>
          </w:p>
        </w:tc>
        <w:tc>
          <w:tcPr>
            <w:tcW w:w="4787" w:type="dxa"/>
            <w:shd w:val="clear" w:color="auto" w:fill="auto"/>
          </w:tcPr>
          <w:p w:rsidR="00A20B34" w:rsidRPr="00A97CE8" w:rsidRDefault="00A20B34" w:rsidP="00D41148">
            <w:pPr>
              <w:spacing w:after="0"/>
              <w:jc w:val="both"/>
              <w:rPr>
                <w:szCs w:val="24"/>
              </w:rPr>
            </w:pPr>
            <w:r w:rsidRPr="00A97CE8">
              <w:rPr>
                <w:szCs w:val="24"/>
              </w:rPr>
              <w:t>Sınıf Tekrarı</w:t>
            </w:r>
          </w:p>
        </w:tc>
        <w:tc>
          <w:tcPr>
            <w:tcW w:w="3827" w:type="dxa"/>
            <w:shd w:val="clear" w:color="auto" w:fill="auto"/>
          </w:tcPr>
          <w:p w:rsidR="00A20B34" w:rsidRPr="00A97CE8" w:rsidRDefault="00A20B34" w:rsidP="00D41148">
            <w:pPr>
              <w:spacing w:after="0"/>
              <w:jc w:val="both"/>
              <w:rPr>
                <w:szCs w:val="24"/>
              </w:rPr>
            </w:pPr>
            <w:r w:rsidRPr="00A97CE8">
              <w:rPr>
                <w:szCs w:val="24"/>
              </w:rPr>
              <w:t>Bina ve Yerleşke</w:t>
            </w:r>
          </w:p>
        </w:tc>
      </w:tr>
      <w:tr w:rsidR="003322A4" w:rsidRPr="00D41148" w:rsidTr="002435D7">
        <w:tc>
          <w:tcPr>
            <w:tcW w:w="4252" w:type="dxa"/>
            <w:shd w:val="clear" w:color="auto" w:fill="auto"/>
          </w:tcPr>
          <w:p w:rsidR="003322A4" w:rsidRPr="00A97CE8" w:rsidRDefault="003322A4" w:rsidP="00D41148">
            <w:pPr>
              <w:spacing w:after="0"/>
              <w:jc w:val="both"/>
              <w:rPr>
                <w:szCs w:val="24"/>
              </w:rPr>
            </w:pPr>
            <w:r w:rsidRPr="00A97CE8">
              <w:rPr>
                <w:szCs w:val="24"/>
              </w:rPr>
              <w:t>Özel Eğitime İhtiyaç Duyan Bireyler</w:t>
            </w:r>
          </w:p>
        </w:tc>
        <w:tc>
          <w:tcPr>
            <w:tcW w:w="4787" w:type="dxa"/>
            <w:shd w:val="clear" w:color="auto" w:fill="auto"/>
          </w:tcPr>
          <w:p w:rsidR="003322A4" w:rsidRPr="00A97CE8" w:rsidRDefault="003322A4" w:rsidP="00D41148">
            <w:pPr>
              <w:spacing w:after="0"/>
              <w:jc w:val="both"/>
              <w:rPr>
                <w:szCs w:val="24"/>
              </w:rPr>
            </w:pPr>
            <w:r w:rsidRPr="00A97CE8">
              <w:rPr>
                <w:szCs w:val="24"/>
              </w:rPr>
              <w:t>İstihdam</w:t>
            </w:r>
            <w:r w:rsidR="005E2863" w:rsidRPr="00A97CE8">
              <w:rPr>
                <w:szCs w:val="24"/>
              </w:rPr>
              <w:t xml:space="preserve"> Edilebilirlik ve Yönlendirme</w:t>
            </w:r>
          </w:p>
        </w:tc>
        <w:tc>
          <w:tcPr>
            <w:tcW w:w="3827" w:type="dxa"/>
            <w:shd w:val="clear" w:color="auto" w:fill="auto"/>
          </w:tcPr>
          <w:p w:rsidR="003322A4" w:rsidRPr="00A97CE8" w:rsidRDefault="003322A4" w:rsidP="00D41148">
            <w:pPr>
              <w:spacing w:after="0"/>
              <w:jc w:val="both"/>
              <w:rPr>
                <w:szCs w:val="24"/>
              </w:rPr>
            </w:pPr>
            <w:r w:rsidRPr="00A97CE8">
              <w:rPr>
                <w:szCs w:val="24"/>
              </w:rPr>
              <w:t>Donanım</w:t>
            </w:r>
          </w:p>
        </w:tc>
      </w:tr>
      <w:tr w:rsidR="003322A4" w:rsidRPr="00D41148" w:rsidTr="002435D7">
        <w:tc>
          <w:tcPr>
            <w:tcW w:w="4252" w:type="dxa"/>
            <w:shd w:val="clear" w:color="auto" w:fill="auto"/>
          </w:tcPr>
          <w:p w:rsidR="003322A4" w:rsidRPr="00A97CE8" w:rsidRDefault="003322A4" w:rsidP="00D41148">
            <w:pPr>
              <w:spacing w:after="0"/>
              <w:jc w:val="both"/>
              <w:rPr>
                <w:szCs w:val="24"/>
              </w:rPr>
            </w:pPr>
            <w:r w:rsidRPr="00A97CE8">
              <w:rPr>
                <w:szCs w:val="24"/>
              </w:rPr>
              <w:t>Yabancı Öğrenciler</w:t>
            </w:r>
          </w:p>
        </w:tc>
        <w:tc>
          <w:tcPr>
            <w:tcW w:w="4787" w:type="dxa"/>
            <w:shd w:val="clear" w:color="auto" w:fill="auto"/>
          </w:tcPr>
          <w:p w:rsidR="003322A4" w:rsidRPr="00A97CE8" w:rsidRDefault="003322A4" w:rsidP="00D41148">
            <w:pPr>
              <w:spacing w:after="0"/>
              <w:jc w:val="both"/>
              <w:rPr>
                <w:szCs w:val="24"/>
              </w:rPr>
            </w:pPr>
            <w:r w:rsidRPr="00A97CE8">
              <w:rPr>
                <w:szCs w:val="24"/>
              </w:rPr>
              <w:t>Öğretim Yöntemleri</w:t>
            </w:r>
          </w:p>
        </w:tc>
        <w:tc>
          <w:tcPr>
            <w:tcW w:w="3827" w:type="dxa"/>
            <w:shd w:val="clear" w:color="auto" w:fill="auto"/>
          </w:tcPr>
          <w:p w:rsidR="003322A4" w:rsidRPr="00A97CE8" w:rsidRDefault="003322A4" w:rsidP="00D41148">
            <w:pPr>
              <w:spacing w:after="0"/>
              <w:jc w:val="both"/>
              <w:rPr>
                <w:szCs w:val="24"/>
              </w:rPr>
            </w:pPr>
            <w:r w:rsidRPr="00A97CE8">
              <w:rPr>
                <w:szCs w:val="24"/>
              </w:rPr>
              <w:t>Temizlik, Hijyen</w:t>
            </w:r>
          </w:p>
        </w:tc>
      </w:tr>
      <w:tr w:rsidR="003322A4" w:rsidRPr="00D41148" w:rsidTr="002435D7">
        <w:tc>
          <w:tcPr>
            <w:tcW w:w="4252" w:type="dxa"/>
            <w:shd w:val="clear" w:color="auto" w:fill="auto"/>
          </w:tcPr>
          <w:p w:rsidR="003322A4" w:rsidRPr="00A97CE8" w:rsidRDefault="003322A4" w:rsidP="00D41148">
            <w:pPr>
              <w:spacing w:after="0"/>
              <w:jc w:val="both"/>
              <w:rPr>
                <w:szCs w:val="24"/>
              </w:rPr>
            </w:pPr>
            <w:r w:rsidRPr="00A97CE8">
              <w:rPr>
                <w:szCs w:val="24"/>
              </w:rPr>
              <w:t>Hayat</w:t>
            </w:r>
            <w:r w:rsidR="002435D7">
              <w:rPr>
                <w:szCs w:val="24"/>
              </w:rPr>
              <w:t xml:space="preserve"> B</w:t>
            </w:r>
            <w:r w:rsidRPr="00A97CE8">
              <w:rPr>
                <w:szCs w:val="24"/>
              </w:rPr>
              <w:t>oyu Öğrenme</w:t>
            </w:r>
          </w:p>
        </w:tc>
        <w:tc>
          <w:tcPr>
            <w:tcW w:w="4787" w:type="dxa"/>
            <w:shd w:val="clear" w:color="auto" w:fill="auto"/>
          </w:tcPr>
          <w:p w:rsidR="003322A4" w:rsidRPr="00A97CE8" w:rsidRDefault="003322A4" w:rsidP="00D41148">
            <w:pPr>
              <w:spacing w:after="0"/>
              <w:jc w:val="both"/>
              <w:rPr>
                <w:szCs w:val="24"/>
              </w:rPr>
            </w:pPr>
            <w:r w:rsidRPr="00A97CE8">
              <w:rPr>
                <w:szCs w:val="24"/>
              </w:rPr>
              <w:t>Ders araç gereçleri</w:t>
            </w:r>
          </w:p>
        </w:tc>
        <w:tc>
          <w:tcPr>
            <w:tcW w:w="3827" w:type="dxa"/>
            <w:shd w:val="clear" w:color="auto" w:fill="auto"/>
          </w:tcPr>
          <w:p w:rsidR="003322A4" w:rsidRPr="00A97CE8" w:rsidRDefault="003322A4" w:rsidP="00D41148">
            <w:pPr>
              <w:spacing w:after="0"/>
              <w:jc w:val="both"/>
              <w:rPr>
                <w:szCs w:val="24"/>
              </w:rPr>
            </w:pPr>
            <w:r w:rsidRPr="00A97CE8">
              <w:rPr>
                <w:szCs w:val="24"/>
              </w:rPr>
              <w:t>İş Güvenliği, Okul Güvenliği</w:t>
            </w:r>
          </w:p>
        </w:tc>
      </w:tr>
      <w:tr w:rsidR="005E2863" w:rsidRPr="00D41148" w:rsidTr="002435D7">
        <w:tc>
          <w:tcPr>
            <w:tcW w:w="4252" w:type="dxa"/>
            <w:shd w:val="clear" w:color="auto" w:fill="auto"/>
          </w:tcPr>
          <w:p w:rsidR="005E2863" w:rsidRPr="00A97CE8" w:rsidRDefault="005E2863" w:rsidP="00D41148">
            <w:pPr>
              <w:spacing w:after="0"/>
              <w:jc w:val="both"/>
              <w:rPr>
                <w:szCs w:val="24"/>
              </w:rPr>
            </w:pPr>
          </w:p>
        </w:tc>
        <w:tc>
          <w:tcPr>
            <w:tcW w:w="4787" w:type="dxa"/>
            <w:shd w:val="clear" w:color="auto" w:fill="auto"/>
          </w:tcPr>
          <w:p w:rsidR="005E2863" w:rsidRPr="00A97CE8" w:rsidRDefault="005E2863" w:rsidP="00D41148">
            <w:pPr>
              <w:spacing w:after="0"/>
              <w:jc w:val="both"/>
              <w:rPr>
                <w:szCs w:val="24"/>
              </w:rPr>
            </w:pPr>
          </w:p>
        </w:tc>
        <w:tc>
          <w:tcPr>
            <w:tcW w:w="3827" w:type="dxa"/>
            <w:shd w:val="clear" w:color="auto" w:fill="auto"/>
          </w:tcPr>
          <w:p w:rsidR="005E2863" w:rsidRPr="00A97CE8" w:rsidRDefault="005E2863" w:rsidP="00D41148">
            <w:pPr>
              <w:spacing w:after="0"/>
              <w:jc w:val="both"/>
              <w:rPr>
                <w:szCs w:val="24"/>
              </w:rPr>
            </w:pPr>
            <w:r w:rsidRPr="00A97CE8">
              <w:rPr>
                <w:szCs w:val="24"/>
              </w:rPr>
              <w:t>Taşıma ve servis</w:t>
            </w:r>
          </w:p>
        </w:tc>
      </w:tr>
    </w:tbl>
    <w:p w:rsidR="00A20B34" w:rsidRDefault="00A20B34" w:rsidP="00C27A06">
      <w:pPr>
        <w:spacing w:after="0"/>
        <w:ind w:firstLine="708"/>
        <w:jc w:val="both"/>
        <w:rPr>
          <w:szCs w:val="24"/>
        </w:rPr>
      </w:pPr>
    </w:p>
    <w:p w:rsidR="007F6490" w:rsidRDefault="007F6490" w:rsidP="00C27A06">
      <w:pPr>
        <w:spacing w:after="0"/>
        <w:ind w:firstLine="708"/>
        <w:jc w:val="both"/>
        <w:rPr>
          <w:szCs w:val="24"/>
        </w:rPr>
      </w:pPr>
    </w:p>
    <w:p w:rsidR="00435815" w:rsidRDefault="00435815" w:rsidP="00C27A06">
      <w:pPr>
        <w:spacing w:after="0"/>
        <w:ind w:firstLine="708"/>
        <w:jc w:val="both"/>
        <w:rPr>
          <w:szCs w:val="24"/>
        </w:rPr>
      </w:pPr>
    </w:p>
    <w:p w:rsidR="00435815" w:rsidRDefault="00435815" w:rsidP="00C27A06">
      <w:pPr>
        <w:spacing w:after="0"/>
        <w:ind w:firstLine="708"/>
        <w:jc w:val="both"/>
        <w:rPr>
          <w:szCs w:val="24"/>
        </w:rPr>
      </w:pPr>
    </w:p>
    <w:p w:rsidR="0008794D" w:rsidRDefault="0008794D" w:rsidP="00A20B34">
      <w:pPr>
        <w:pStyle w:val="Balk3"/>
      </w:pPr>
      <w:bookmarkStart w:id="29" w:name="_Toc416084890"/>
    </w:p>
    <w:p w:rsidR="00A20B34" w:rsidRDefault="00DB7089" w:rsidP="00A20B34">
      <w:pPr>
        <w:pStyle w:val="Balk3"/>
      </w:pPr>
      <w:r w:rsidRPr="00A47F2F">
        <w:t>Gelişim ve Sorun Alanları</w:t>
      </w:r>
      <w:r w:rsidR="00A20B34">
        <w:t>mız</w:t>
      </w:r>
    </w:p>
    <w:tbl>
      <w:tblPr>
        <w:tblW w:w="12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1786"/>
      </w:tblGrid>
      <w:tr w:rsidR="00F675E8" w:rsidRPr="00A47F2F" w:rsidTr="007F6490">
        <w:trPr>
          <w:trHeight w:val="300"/>
        </w:trPr>
        <w:tc>
          <w:tcPr>
            <w:tcW w:w="12616"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435815">
        <w:trPr>
          <w:trHeight w:val="330"/>
        </w:trPr>
        <w:tc>
          <w:tcPr>
            <w:tcW w:w="83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786" w:type="dxa"/>
            <w:vAlign w:val="center"/>
            <w:hideMark/>
          </w:tcPr>
          <w:p w:rsidR="00F675E8" w:rsidRPr="00A47F2F" w:rsidRDefault="007C490A" w:rsidP="00FE3704">
            <w:pPr>
              <w:spacing w:after="0" w:line="240" w:lineRule="auto"/>
              <w:rPr>
                <w:color w:val="000000"/>
                <w:szCs w:val="24"/>
              </w:rPr>
            </w:pPr>
            <w:r>
              <w:t>Okul öncesi eğitimde okullaşma</w:t>
            </w:r>
            <w:r w:rsidR="002435D7">
              <w:t xml:space="preserve"> oranın düşüklüğü.</w:t>
            </w:r>
          </w:p>
        </w:tc>
      </w:tr>
      <w:tr w:rsidR="00F675E8" w:rsidRPr="00A47F2F" w:rsidTr="00435815">
        <w:trPr>
          <w:trHeight w:val="330"/>
        </w:trPr>
        <w:tc>
          <w:tcPr>
            <w:tcW w:w="83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786" w:type="dxa"/>
            <w:vAlign w:val="center"/>
            <w:hideMark/>
          </w:tcPr>
          <w:p w:rsidR="00F675E8" w:rsidRPr="00A47F2F" w:rsidRDefault="007C490A" w:rsidP="00FE3704">
            <w:pPr>
              <w:spacing w:after="0" w:line="240" w:lineRule="auto"/>
              <w:rPr>
                <w:color w:val="000000"/>
                <w:szCs w:val="24"/>
              </w:rPr>
            </w:pPr>
            <w:r>
              <w:t>Öğrencilere yönelik oryantasyon faaliyetleri</w:t>
            </w:r>
          </w:p>
        </w:tc>
      </w:tr>
      <w:tr w:rsidR="00F675E8" w:rsidRPr="00A47F2F" w:rsidTr="00435815">
        <w:trPr>
          <w:trHeight w:val="330"/>
        </w:trPr>
        <w:tc>
          <w:tcPr>
            <w:tcW w:w="83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1786" w:type="dxa"/>
            <w:vAlign w:val="center"/>
          </w:tcPr>
          <w:p w:rsidR="00F675E8" w:rsidRPr="00A47F2F" w:rsidRDefault="007C490A" w:rsidP="00FE3704">
            <w:pPr>
              <w:spacing w:after="0" w:line="240" w:lineRule="auto"/>
              <w:rPr>
                <w:color w:val="000000"/>
                <w:szCs w:val="24"/>
              </w:rPr>
            </w:pPr>
            <w:r>
              <w:t>Özel eğitime ihtiyaç duyan bireylerin uygun eğitime erişim</w:t>
            </w:r>
          </w:p>
        </w:tc>
      </w:tr>
      <w:tr w:rsidR="00F675E8" w:rsidRPr="00A47F2F" w:rsidTr="00435815">
        <w:trPr>
          <w:trHeight w:val="330"/>
        </w:trPr>
        <w:tc>
          <w:tcPr>
            <w:tcW w:w="83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1786" w:type="dxa"/>
            <w:vAlign w:val="center"/>
          </w:tcPr>
          <w:p w:rsidR="00F675E8" w:rsidRPr="00A47F2F" w:rsidRDefault="007C490A" w:rsidP="00FE3704">
            <w:pPr>
              <w:spacing w:after="0" w:line="240" w:lineRule="auto"/>
              <w:rPr>
                <w:color w:val="000000"/>
                <w:szCs w:val="24"/>
              </w:rPr>
            </w:pPr>
            <w:r>
              <w:t>Özel öğretimin payı</w:t>
            </w:r>
          </w:p>
        </w:tc>
      </w:tr>
      <w:tr w:rsidR="00F675E8" w:rsidRPr="00A47F2F" w:rsidTr="00435815">
        <w:trPr>
          <w:trHeight w:val="330"/>
        </w:trPr>
        <w:tc>
          <w:tcPr>
            <w:tcW w:w="83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1786" w:type="dxa"/>
            <w:vAlign w:val="center"/>
          </w:tcPr>
          <w:p w:rsidR="00F675E8" w:rsidRPr="00A47F2F" w:rsidRDefault="001D5FA8" w:rsidP="00FE3704">
            <w:pPr>
              <w:spacing w:after="0" w:line="240" w:lineRule="auto"/>
              <w:rPr>
                <w:color w:val="000000"/>
                <w:szCs w:val="24"/>
              </w:rPr>
            </w:pPr>
            <w:r>
              <w:rPr>
                <w:color w:val="000000"/>
                <w:szCs w:val="24"/>
              </w:rPr>
              <w:t>Okulda bütçe yetersizliği</w:t>
            </w:r>
          </w:p>
        </w:tc>
      </w:tr>
    </w:tbl>
    <w:p w:rsidR="004778E9" w:rsidRDefault="004778E9" w:rsidP="004778E9">
      <w:pPr>
        <w:rPr>
          <w:szCs w:val="24"/>
        </w:rPr>
      </w:pPr>
    </w:p>
    <w:p w:rsidR="00435815" w:rsidRPr="00A47F2F" w:rsidRDefault="00435815" w:rsidP="004778E9">
      <w:pPr>
        <w:rPr>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1938"/>
      </w:tblGrid>
      <w:tr w:rsidR="00F675E8" w:rsidRPr="00A47F2F" w:rsidTr="007F6490">
        <w:trPr>
          <w:trHeight w:val="113"/>
        </w:trPr>
        <w:tc>
          <w:tcPr>
            <w:tcW w:w="1275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938" w:type="dxa"/>
            <w:vAlign w:val="center"/>
            <w:hideMark/>
          </w:tcPr>
          <w:p w:rsidR="00F675E8" w:rsidRPr="00A47F2F" w:rsidRDefault="007C490A" w:rsidP="00FE3704">
            <w:pPr>
              <w:spacing w:after="0" w:line="240" w:lineRule="auto"/>
              <w:rPr>
                <w:color w:val="000000"/>
                <w:szCs w:val="24"/>
              </w:rPr>
            </w:pPr>
            <w:r>
              <w:t>Bilimsel, kültürel, sanatsal ve sportif faaliyetler</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938" w:type="dxa"/>
            <w:vAlign w:val="center"/>
            <w:hideMark/>
          </w:tcPr>
          <w:p w:rsidR="00F675E8" w:rsidRPr="00A47F2F" w:rsidRDefault="007C490A" w:rsidP="00FE3704">
            <w:pPr>
              <w:spacing w:after="0" w:line="240" w:lineRule="auto"/>
              <w:rPr>
                <w:color w:val="000000"/>
                <w:szCs w:val="24"/>
              </w:rPr>
            </w:pPr>
            <w:r>
              <w:t>Okuma kültürü</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1938" w:type="dxa"/>
            <w:vAlign w:val="center"/>
          </w:tcPr>
          <w:p w:rsidR="00F675E8" w:rsidRPr="00A47F2F" w:rsidRDefault="007C490A" w:rsidP="00FE3704">
            <w:pPr>
              <w:spacing w:after="0" w:line="240" w:lineRule="auto"/>
              <w:rPr>
                <w:color w:val="000000"/>
                <w:szCs w:val="24"/>
              </w:rPr>
            </w:pPr>
            <w:r>
              <w:t>Eğitimde ve öğretim süreçlerinde bilgi ve iletişim teknolojilerinin kullanımı</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1938" w:type="dxa"/>
            <w:vAlign w:val="center"/>
          </w:tcPr>
          <w:p w:rsidR="00F675E8" w:rsidRPr="00A47F2F" w:rsidRDefault="007C490A" w:rsidP="00FE3704">
            <w:pPr>
              <w:spacing w:after="0" w:line="240" w:lineRule="auto"/>
              <w:rPr>
                <w:color w:val="000000"/>
                <w:szCs w:val="24"/>
              </w:rPr>
            </w:pPr>
            <w:r>
              <w:rPr>
                <w:rFonts w:cs="Book Antiqua"/>
              </w:rPr>
              <w:t>Ö</w:t>
            </w:r>
            <w:r>
              <w:t>zel e</w:t>
            </w:r>
            <w:r>
              <w:rPr>
                <w:rFonts w:cs="Book Antiqua"/>
              </w:rPr>
              <w:t>ğ</w:t>
            </w:r>
            <w:r>
              <w:t>itime ihtiyac</w:t>
            </w:r>
            <w:r>
              <w:rPr>
                <w:rFonts w:cs="Book Antiqua"/>
              </w:rPr>
              <w:t>ı</w:t>
            </w:r>
            <w:r>
              <w:t xml:space="preserve"> olan bireylere sunulan eğitim ve öğretim hizmetleri</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1938" w:type="dxa"/>
            <w:vAlign w:val="center"/>
          </w:tcPr>
          <w:p w:rsidR="00F675E8" w:rsidRPr="00A47F2F" w:rsidRDefault="007C490A" w:rsidP="00FE3704">
            <w:pPr>
              <w:spacing w:after="0" w:line="240" w:lineRule="auto"/>
              <w:rPr>
                <w:color w:val="000000"/>
                <w:szCs w:val="24"/>
              </w:rPr>
            </w:pPr>
            <w:r>
              <w:t>Okul sağlığı ve hijyen</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1938" w:type="dxa"/>
            <w:vAlign w:val="center"/>
          </w:tcPr>
          <w:p w:rsidR="00F675E8" w:rsidRPr="00A47F2F" w:rsidRDefault="007C490A" w:rsidP="00FE3704">
            <w:pPr>
              <w:spacing w:after="0" w:line="240" w:lineRule="auto"/>
              <w:rPr>
                <w:color w:val="000000"/>
                <w:szCs w:val="24"/>
              </w:rPr>
            </w:pPr>
            <w:r>
              <w:t>Eğitsel, mesleki ve kişisel rehberlik hizmetleri</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1938" w:type="dxa"/>
            <w:vAlign w:val="center"/>
          </w:tcPr>
          <w:p w:rsidR="00F675E8" w:rsidRPr="00A47F2F" w:rsidRDefault="00435815" w:rsidP="00FE3704">
            <w:pPr>
              <w:spacing w:after="0" w:line="240" w:lineRule="auto"/>
              <w:rPr>
                <w:color w:val="000000"/>
                <w:szCs w:val="24"/>
              </w:rPr>
            </w:pPr>
            <w:r>
              <w:t>R</w:t>
            </w:r>
            <w:r w:rsidR="007C490A">
              <w:t>ehberlik hizmeti</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1938" w:type="dxa"/>
            <w:vAlign w:val="center"/>
          </w:tcPr>
          <w:p w:rsidR="00F675E8" w:rsidRPr="00A47F2F" w:rsidRDefault="007C490A" w:rsidP="00FE3704">
            <w:pPr>
              <w:spacing w:after="0" w:line="240" w:lineRule="auto"/>
              <w:rPr>
                <w:color w:val="000000"/>
                <w:szCs w:val="24"/>
              </w:rPr>
            </w:pPr>
            <w:r>
              <w:t>Eğitsel değerlendirme ve tanılama</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1938" w:type="dxa"/>
            <w:vAlign w:val="center"/>
          </w:tcPr>
          <w:p w:rsidR="00F675E8" w:rsidRPr="00A47F2F" w:rsidRDefault="001D5FA8" w:rsidP="00FE3704">
            <w:pPr>
              <w:spacing w:after="0" w:line="240" w:lineRule="auto"/>
              <w:rPr>
                <w:color w:val="000000"/>
                <w:szCs w:val="24"/>
              </w:rPr>
            </w:pPr>
            <w:r>
              <w:rPr>
                <w:color w:val="000000"/>
                <w:szCs w:val="24"/>
              </w:rPr>
              <w:t>Öğrencilerin öğrenme alanlarına göre eğitim</w:t>
            </w:r>
          </w:p>
        </w:tc>
      </w:tr>
      <w:tr w:rsidR="00F675E8" w:rsidRPr="00A47F2F" w:rsidTr="007F649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1938" w:type="dxa"/>
            <w:vAlign w:val="center"/>
          </w:tcPr>
          <w:p w:rsidR="00F675E8" w:rsidRPr="00A47F2F" w:rsidRDefault="001D5FA8" w:rsidP="00FE3704">
            <w:pPr>
              <w:spacing w:after="0" w:line="240" w:lineRule="auto"/>
              <w:rPr>
                <w:color w:val="000000"/>
                <w:szCs w:val="24"/>
              </w:rPr>
            </w:pPr>
            <w:r>
              <w:t>Öğrencilerin sınav kaygısı</w:t>
            </w:r>
          </w:p>
        </w:tc>
      </w:tr>
    </w:tbl>
    <w:p w:rsidR="00E170ED" w:rsidRDefault="00E170ED" w:rsidP="001B455A">
      <w:pPr>
        <w:rPr>
          <w:szCs w:val="24"/>
        </w:rPr>
      </w:pPr>
    </w:p>
    <w:p w:rsidR="007F6490" w:rsidRDefault="007F6490" w:rsidP="001B455A">
      <w:pPr>
        <w:rPr>
          <w:szCs w:val="24"/>
        </w:rPr>
      </w:pPr>
    </w:p>
    <w:p w:rsidR="00435815" w:rsidRDefault="00435815" w:rsidP="001B455A">
      <w:pPr>
        <w:rPr>
          <w:szCs w:val="24"/>
        </w:rPr>
      </w:pPr>
    </w:p>
    <w:p w:rsidR="00435815" w:rsidRDefault="00435815" w:rsidP="001B455A">
      <w:pPr>
        <w:rPr>
          <w:szCs w:val="24"/>
        </w:rPr>
      </w:pPr>
    </w:p>
    <w:p w:rsidR="007F6490" w:rsidRDefault="007F6490" w:rsidP="001B455A">
      <w:pPr>
        <w:rPr>
          <w:szCs w:val="24"/>
        </w:rPr>
      </w:pPr>
    </w:p>
    <w:p w:rsidR="0008794D" w:rsidRPr="00A47F2F" w:rsidRDefault="0008794D" w:rsidP="001B455A">
      <w:pPr>
        <w:rPr>
          <w:szCs w:val="24"/>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2229"/>
      </w:tblGrid>
      <w:tr w:rsidR="000413B1" w:rsidRPr="00A47F2F" w:rsidTr="007F6490">
        <w:trPr>
          <w:trHeight w:val="330"/>
        </w:trPr>
        <w:tc>
          <w:tcPr>
            <w:tcW w:w="12866"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229" w:type="dxa"/>
            <w:vAlign w:val="center"/>
          </w:tcPr>
          <w:p w:rsidR="000413B1" w:rsidRPr="00A47F2F" w:rsidRDefault="001D5FA8" w:rsidP="00FE3704">
            <w:pPr>
              <w:spacing w:after="0" w:line="240" w:lineRule="auto"/>
              <w:rPr>
                <w:color w:val="000000"/>
                <w:szCs w:val="24"/>
              </w:rPr>
            </w:pPr>
            <w:r>
              <w:t>Çalışanların ödüllendirilmesi ve motivasyon</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229" w:type="dxa"/>
            <w:vAlign w:val="center"/>
          </w:tcPr>
          <w:p w:rsidR="000413B1" w:rsidRPr="00A47F2F" w:rsidRDefault="001D5FA8" w:rsidP="00FE3704">
            <w:pPr>
              <w:spacing w:after="0" w:line="240" w:lineRule="auto"/>
              <w:rPr>
                <w:color w:val="000000"/>
                <w:szCs w:val="24"/>
              </w:rPr>
            </w:pPr>
            <w:r>
              <w:t>İnsan kaynağının genel ve mesleki yeterliklerinin geliştirilmesi</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229" w:type="dxa"/>
            <w:vAlign w:val="center"/>
          </w:tcPr>
          <w:p w:rsidR="000413B1" w:rsidRPr="00A47F2F" w:rsidRDefault="001D5FA8" w:rsidP="00FE3704">
            <w:pPr>
              <w:spacing w:after="0" w:line="240" w:lineRule="auto"/>
              <w:rPr>
                <w:color w:val="000000"/>
                <w:szCs w:val="24"/>
              </w:rPr>
            </w:pPr>
            <w:r>
              <w:t>Alternatif finansman kaynaklarının artırılması</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229" w:type="dxa"/>
            <w:vAlign w:val="center"/>
          </w:tcPr>
          <w:p w:rsidR="000413B1" w:rsidRPr="00A47F2F" w:rsidRDefault="001D5FA8" w:rsidP="00FE3704">
            <w:pPr>
              <w:spacing w:after="0" w:line="240" w:lineRule="auto"/>
              <w:rPr>
                <w:color w:val="000000"/>
                <w:szCs w:val="24"/>
              </w:rPr>
            </w:pPr>
            <w:r>
              <w:t>Okul ve kurumların fiziki kapasitesi</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229" w:type="dxa"/>
            <w:vAlign w:val="center"/>
          </w:tcPr>
          <w:p w:rsidR="000413B1" w:rsidRPr="00A47F2F" w:rsidRDefault="001D5FA8" w:rsidP="00FE3704">
            <w:pPr>
              <w:spacing w:after="0" w:line="240" w:lineRule="auto"/>
              <w:rPr>
                <w:color w:val="000000"/>
                <w:szCs w:val="24"/>
              </w:rPr>
            </w:pPr>
            <w:r>
              <w:t>Okul ve kurumların sosyal, kültürel, sanatsal ve sportif faaliyet alanlarının yetersizliğ</w:t>
            </w:r>
            <w:r w:rsidR="002435D7">
              <w:t>i</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229" w:type="dxa"/>
            <w:vAlign w:val="center"/>
          </w:tcPr>
          <w:p w:rsidR="000413B1" w:rsidRPr="00A47F2F" w:rsidRDefault="001D5FA8" w:rsidP="00FE3704">
            <w:pPr>
              <w:spacing w:after="0" w:line="240" w:lineRule="auto"/>
              <w:rPr>
                <w:color w:val="000000"/>
                <w:szCs w:val="24"/>
              </w:rPr>
            </w:pPr>
            <w:r>
              <w:t>Özel eğitime ihtiyacı olan öğrencilere uygun eğitim ve öğretim ortamları</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229" w:type="dxa"/>
            <w:vAlign w:val="center"/>
          </w:tcPr>
          <w:p w:rsidR="000413B1" w:rsidRPr="00A47F2F" w:rsidRDefault="001D5FA8" w:rsidP="00FE3704">
            <w:pPr>
              <w:spacing w:after="0" w:line="240" w:lineRule="auto"/>
              <w:rPr>
                <w:color w:val="000000"/>
                <w:szCs w:val="24"/>
              </w:rPr>
            </w:pPr>
            <w:r>
              <w:t>Donatım eksikliği</w:t>
            </w:r>
          </w:p>
        </w:tc>
      </w:tr>
      <w:tr w:rsidR="000413B1" w:rsidRPr="00A47F2F" w:rsidTr="007F6490">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229" w:type="dxa"/>
            <w:vAlign w:val="center"/>
          </w:tcPr>
          <w:p w:rsidR="000413B1" w:rsidRPr="00A47F2F" w:rsidRDefault="00435815" w:rsidP="00FE3704">
            <w:pPr>
              <w:spacing w:after="0" w:line="240" w:lineRule="auto"/>
              <w:rPr>
                <w:color w:val="000000"/>
                <w:szCs w:val="24"/>
              </w:rPr>
            </w:pPr>
            <w:r>
              <w:t>İstatistik ve bilgi temini</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08794D">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08794D">
        <w:rPr>
          <w:szCs w:val="24"/>
        </w:rPr>
        <w:t xml:space="preserve"> </w:t>
      </w:r>
      <w:r w:rsidR="00435815">
        <w:t>Strateji Geliştirme Kurulu ve Strateji Geliştirme</w:t>
      </w:r>
      <w:r w:rsidR="00435815" w:rsidRPr="00A47F2F">
        <w:rPr>
          <w:szCs w:val="24"/>
        </w:rPr>
        <w:t xml:space="preserve"> Eki</w:t>
      </w:r>
      <w:r w:rsidR="00435815">
        <w:rPr>
          <w:szCs w:val="24"/>
        </w:rPr>
        <w:t xml:space="preserve">bi </w:t>
      </w:r>
      <w:r w:rsidR="00167D58" w:rsidRPr="00A47F2F">
        <w:rPr>
          <w:szCs w:val="24"/>
        </w:rPr>
        <w:t>tarafından</w:t>
      </w:r>
      <w:r w:rsidR="009D3841" w:rsidRPr="00A47F2F">
        <w:rPr>
          <w:szCs w:val="24"/>
        </w:rPr>
        <w:t xml:space="preserve"> onaylanmıştır.</w:t>
      </w:r>
    </w:p>
    <w:p w:rsidR="002B1880" w:rsidRDefault="00D41148" w:rsidP="002B1880">
      <w:pPr>
        <w:pStyle w:val="Balk2"/>
      </w:pPr>
      <w:bookmarkStart w:id="36" w:name="_Toc531097540"/>
      <w:r>
        <w:t>MİSYO</w:t>
      </w:r>
      <w:r w:rsidR="008E325C" w:rsidRPr="00A47F2F">
        <w:t>N</w:t>
      </w:r>
      <w:r w:rsidR="00B11140">
        <w:t>UMUZ</w:t>
      </w:r>
      <w:bookmarkEnd w:id="36"/>
    </w:p>
    <w:p w:rsidR="00B11140" w:rsidRPr="00097A67" w:rsidRDefault="002B1880" w:rsidP="002B1880">
      <w:pPr>
        <w:pStyle w:val="Balk2"/>
        <w:ind w:firstLine="708"/>
        <w:rPr>
          <w:b w:val="0"/>
          <w:sz w:val="24"/>
          <w:szCs w:val="24"/>
        </w:rPr>
      </w:pPr>
      <w:r w:rsidRPr="00097A67">
        <w:rPr>
          <w:b w:val="0"/>
          <w:sz w:val="24"/>
          <w:szCs w:val="24"/>
        </w:rPr>
        <w:t>Türk Milli Eğitimin amaçları doğrultusunda, bilgili, becerili, kendine güvenen, dünyanın hızlı gelişimine ayak uydurabilen, fikri hür vicdanı hür, üretken, yenilikçi, araştırmacı,  çevreci, mutlu ve sağlıklı bireyler yetiştirmektir.</w:t>
      </w:r>
    </w:p>
    <w:p w:rsidR="00B11140" w:rsidRPr="00A47F2F" w:rsidRDefault="00B11140" w:rsidP="00D41148">
      <w:pPr>
        <w:pStyle w:val="Balk2"/>
      </w:pPr>
      <w:bookmarkStart w:id="37" w:name="_Toc531097541"/>
      <w:r>
        <w:t>VİZ</w:t>
      </w:r>
      <w:r w:rsidR="00D41148">
        <w:t>YO</w:t>
      </w:r>
      <w:r w:rsidRPr="00A47F2F">
        <w:t>N</w:t>
      </w:r>
      <w:r>
        <w:t>UMUZ</w:t>
      </w:r>
      <w:bookmarkEnd w:id="37"/>
    </w:p>
    <w:p w:rsidR="00B11140" w:rsidRDefault="00AF7892" w:rsidP="00097A67">
      <w:pPr>
        <w:ind w:firstLine="708"/>
        <w:jc w:val="both"/>
      </w:pPr>
      <w:r>
        <w:t>Öğretmen ve öğren</w:t>
      </w:r>
      <w:r w:rsidR="002B1880">
        <w:t>cilerinin</w:t>
      </w:r>
      <w:r w:rsidR="00901B0B">
        <w:t xml:space="preserve"> </w:t>
      </w:r>
      <w:r w:rsidR="00D10764">
        <w:t>her gün</w:t>
      </w:r>
      <w:r w:rsidR="002B1880">
        <w:t xml:space="preserve"> daha iyiye ve daha güzele ulaşmak için gayret gösterdiği, her faaliyetin sevgiye ve şefkate dayalı olduğu, Eğitim Öğretim Bilincinde, öğrenme etkinliklerine aktif şekilde katılabilen, öğrenci, öğretmen ve velileriyle tek yürek başarıyı hedefleyen bir eğitim yuvası olabilmektir</w:t>
      </w:r>
    </w:p>
    <w:p w:rsidR="002B1880" w:rsidRDefault="001D2506" w:rsidP="002B1880">
      <w:pPr>
        <w:pStyle w:val="Balk2"/>
      </w:pPr>
      <w:bookmarkStart w:id="38" w:name="_Toc531097542"/>
      <w:r w:rsidRPr="00A47F2F">
        <w:t xml:space="preserve">TEMEL </w:t>
      </w:r>
      <w:r w:rsidR="008E325C" w:rsidRPr="00A47F2F">
        <w:t>DEĞERLERİMİZ</w:t>
      </w:r>
      <w:bookmarkEnd w:id="38"/>
    </w:p>
    <w:p w:rsidR="001D5FA8" w:rsidRPr="00D10764" w:rsidRDefault="001D5FA8" w:rsidP="001D5FA8">
      <w:pPr>
        <w:pStyle w:val="ListeParagraf"/>
        <w:numPr>
          <w:ilvl w:val="0"/>
          <w:numId w:val="2"/>
        </w:numPr>
        <w:spacing w:after="0" w:line="360" w:lineRule="auto"/>
        <w:jc w:val="both"/>
        <w:rPr>
          <w:rFonts w:ascii="Times New Roman" w:hAnsi="Times New Roman"/>
          <w:sz w:val="22"/>
          <w:szCs w:val="24"/>
        </w:rPr>
      </w:pPr>
      <w:r w:rsidRPr="00D10764">
        <w:rPr>
          <w:rFonts w:ascii="Times New Roman" w:hAnsi="Times New Roman"/>
          <w:sz w:val="22"/>
          <w:szCs w:val="24"/>
        </w:rPr>
        <w:t>Önce insan,</w:t>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r w:rsidRPr="00D10764">
        <w:rPr>
          <w:rFonts w:ascii="Times New Roman" w:hAnsi="Times New Roman"/>
          <w:sz w:val="22"/>
          <w:szCs w:val="24"/>
        </w:rPr>
        <w:tab/>
      </w:r>
    </w:p>
    <w:p w:rsidR="001D5FA8" w:rsidRPr="00D10764" w:rsidRDefault="001D5FA8" w:rsidP="001D5FA8">
      <w:pPr>
        <w:pStyle w:val="ListeParagraf"/>
        <w:numPr>
          <w:ilvl w:val="0"/>
          <w:numId w:val="2"/>
        </w:numPr>
        <w:spacing w:after="0" w:line="360" w:lineRule="auto"/>
        <w:jc w:val="both"/>
        <w:rPr>
          <w:rFonts w:ascii="Times New Roman" w:hAnsi="Times New Roman"/>
          <w:sz w:val="22"/>
          <w:szCs w:val="24"/>
        </w:rPr>
      </w:pPr>
      <w:r w:rsidRPr="00D10764">
        <w:rPr>
          <w:rFonts w:ascii="Times New Roman" w:hAnsi="Times New Roman"/>
          <w:sz w:val="22"/>
          <w:szCs w:val="24"/>
        </w:rPr>
        <w:t>Karşılıklı güven ve dürüstlük,</w:t>
      </w:r>
    </w:p>
    <w:p w:rsidR="001D5FA8" w:rsidRPr="00D10764" w:rsidRDefault="001D5FA8" w:rsidP="001D5FA8">
      <w:pPr>
        <w:pStyle w:val="ListeParagraf"/>
        <w:numPr>
          <w:ilvl w:val="0"/>
          <w:numId w:val="2"/>
        </w:numPr>
        <w:spacing w:after="0" w:line="360" w:lineRule="auto"/>
        <w:jc w:val="both"/>
        <w:rPr>
          <w:rFonts w:ascii="Times New Roman" w:hAnsi="Times New Roman"/>
          <w:sz w:val="22"/>
          <w:szCs w:val="24"/>
        </w:rPr>
      </w:pPr>
      <w:r w:rsidRPr="00D10764">
        <w:rPr>
          <w:rFonts w:ascii="Times New Roman" w:hAnsi="Times New Roman"/>
          <w:sz w:val="22"/>
          <w:szCs w:val="24"/>
        </w:rPr>
        <w:t>Sabırlı, hoşgörülü ve kararlılık,</w:t>
      </w:r>
    </w:p>
    <w:p w:rsidR="001D5FA8" w:rsidRPr="00D10764" w:rsidRDefault="001D5FA8" w:rsidP="00097A67">
      <w:pPr>
        <w:pStyle w:val="AralkYok"/>
        <w:numPr>
          <w:ilvl w:val="0"/>
          <w:numId w:val="2"/>
        </w:numPr>
        <w:spacing w:line="360" w:lineRule="auto"/>
        <w:rPr>
          <w:rFonts w:ascii="Times New Roman" w:hAnsi="Times New Roman"/>
          <w:sz w:val="22"/>
          <w:szCs w:val="24"/>
        </w:rPr>
      </w:pPr>
      <w:r w:rsidRPr="00D10764">
        <w:rPr>
          <w:rFonts w:ascii="Times New Roman" w:hAnsi="Times New Roman"/>
          <w:sz w:val="22"/>
          <w:szCs w:val="24"/>
        </w:rPr>
        <w:t>Eğitimde süreklilik anlayışı,</w:t>
      </w:r>
      <w:r w:rsidR="002435D7" w:rsidRPr="00D10764">
        <w:rPr>
          <w:rFonts w:ascii="Times New Roman" w:hAnsi="Times New Roman"/>
          <w:sz w:val="22"/>
          <w:szCs w:val="24"/>
        </w:rPr>
        <w:t xml:space="preserve"> s</w:t>
      </w:r>
      <w:r w:rsidR="00097A67" w:rsidRPr="00D10764">
        <w:rPr>
          <w:rFonts w:ascii="Times New Roman" w:hAnsi="Times New Roman"/>
          <w:bCs/>
          <w:sz w:val="22"/>
          <w:szCs w:val="24"/>
        </w:rPr>
        <w:t>ürekli g</w:t>
      </w:r>
      <w:r w:rsidR="00097A67" w:rsidRPr="00D10764">
        <w:rPr>
          <w:rFonts w:ascii="Times New Roman" w:hAnsi="Times New Roman"/>
          <w:bCs/>
          <w:spacing w:val="-1"/>
          <w:sz w:val="22"/>
          <w:szCs w:val="24"/>
        </w:rPr>
        <w:t>e</w:t>
      </w:r>
      <w:r w:rsidR="00097A67" w:rsidRPr="00D10764">
        <w:rPr>
          <w:rFonts w:ascii="Times New Roman" w:hAnsi="Times New Roman"/>
          <w:bCs/>
          <w:sz w:val="22"/>
          <w:szCs w:val="24"/>
        </w:rPr>
        <w:t>l</w:t>
      </w:r>
      <w:r w:rsidR="00097A67" w:rsidRPr="00D10764">
        <w:rPr>
          <w:rFonts w:ascii="Times New Roman" w:hAnsi="Times New Roman"/>
          <w:bCs/>
          <w:spacing w:val="-1"/>
          <w:sz w:val="22"/>
          <w:szCs w:val="24"/>
        </w:rPr>
        <w:t>i</w:t>
      </w:r>
      <w:r w:rsidR="00097A67" w:rsidRPr="00D10764">
        <w:rPr>
          <w:rFonts w:ascii="Times New Roman" w:hAnsi="Times New Roman"/>
          <w:bCs/>
          <w:sz w:val="22"/>
          <w:szCs w:val="24"/>
        </w:rPr>
        <w:t>şim</w:t>
      </w:r>
    </w:p>
    <w:p w:rsidR="001D5FA8" w:rsidRPr="00D10764" w:rsidRDefault="001D5FA8" w:rsidP="001D5FA8">
      <w:pPr>
        <w:pStyle w:val="AralkYok"/>
        <w:numPr>
          <w:ilvl w:val="0"/>
          <w:numId w:val="2"/>
        </w:numPr>
        <w:spacing w:line="360" w:lineRule="auto"/>
        <w:rPr>
          <w:rFonts w:ascii="Times New Roman" w:hAnsi="Times New Roman"/>
          <w:sz w:val="22"/>
          <w:szCs w:val="24"/>
        </w:rPr>
      </w:pPr>
      <w:r w:rsidRPr="00D10764">
        <w:rPr>
          <w:rFonts w:ascii="Times New Roman" w:hAnsi="Times New Roman"/>
          <w:sz w:val="22"/>
          <w:szCs w:val="24"/>
        </w:rPr>
        <w:t>Adaletli performans değerlendirme,</w:t>
      </w:r>
    </w:p>
    <w:p w:rsidR="001D5FA8" w:rsidRPr="00D10764" w:rsidRDefault="001D5FA8" w:rsidP="001D5FA8">
      <w:pPr>
        <w:pStyle w:val="AralkYok"/>
        <w:numPr>
          <w:ilvl w:val="0"/>
          <w:numId w:val="2"/>
        </w:numPr>
        <w:spacing w:line="360" w:lineRule="auto"/>
        <w:rPr>
          <w:rFonts w:ascii="Times New Roman" w:hAnsi="Times New Roman"/>
          <w:sz w:val="22"/>
          <w:szCs w:val="24"/>
        </w:rPr>
      </w:pPr>
      <w:r w:rsidRPr="00D10764">
        <w:rPr>
          <w:rFonts w:ascii="Times New Roman" w:hAnsi="Times New Roman"/>
          <w:sz w:val="22"/>
          <w:szCs w:val="24"/>
        </w:rPr>
        <w:t>Yetkinlik, üretkenlik ve girişimcilik ruhuna sahip olmak</w:t>
      </w:r>
    </w:p>
    <w:p w:rsidR="002F5FC9" w:rsidRPr="00D10764" w:rsidRDefault="001D5FA8" w:rsidP="00097A67">
      <w:pPr>
        <w:pStyle w:val="AralkYok"/>
        <w:numPr>
          <w:ilvl w:val="0"/>
          <w:numId w:val="2"/>
        </w:numPr>
        <w:spacing w:line="360" w:lineRule="auto"/>
        <w:rPr>
          <w:rFonts w:ascii="Times New Roman" w:hAnsi="Times New Roman"/>
          <w:sz w:val="22"/>
          <w:szCs w:val="24"/>
        </w:rPr>
      </w:pPr>
      <w:r w:rsidRPr="00D10764">
        <w:rPr>
          <w:rFonts w:ascii="Times New Roman" w:hAnsi="Times New Roman"/>
          <w:bCs/>
          <w:sz w:val="22"/>
          <w:szCs w:val="24"/>
        </w:rPr>
        <w:t>Doğa ve çevreyi ko</w:t>
      </w:r>
      <w:r w:rsidRPr="00D10764">
        <w:rPr>
          <w:rFonts w:ascii="Times New Roman" w:hAnsi="Times New Roman"/>
          <w:bCs/>
          <w:spacing w:val="-1"/>
          <w:sz w:val="22"/>
          <w:szCs w:val="24"/>
        </w:rPr>
        <w:t>r</w:t>
      </w:r>
      <w:r w:rsidRPr="00D10764">
        <w:rPr>
          <w:rFonts w:ascii="Times New Roman" w:hAnsi="Times New Roman"/>
          <w:bCs/>
          <w:sz w:val="22"/>
          <w:szCs w:val="24"/>
        </w:rPr>
        <w:t>uma bilin</w:t>
      </w:r>
      <w:r w:rsidRPr="00D10764">
        <w:rPr>
          <w:rFonts w:ascii="Times New Roman" w:hAnsi="Times New Roman"/>
          <w:bCs/>
          <w:spacing w:val="-1"/>
          <w:sz w:val="22"/>
          <w:szCs w:val="24"/>
        </w:rPr>
        <w:t>ci</w:t>
      </w:r>
      <w:r w:rsidR="002435D7" w:rsidRPr="00D10764">
        <w:rPr>
          <w:rFonts w:ascii="Times New Roman" w:hAnsi="Times New Roman"/>
          <w:bCs/>
          <w:spacing w:val="-1"/>
          <w:sz w:val="22"/>
          <w:szCs w:val="24"/>
        </w:rPr>
        <w:t xml:space="preserve">, </w:t>
      </w:r>
      <w:r w:rsidR="00D10764" w:rsidRPr="00D10764">
        <w:rPr>
          <w:rFonts w:ascii="Times New Roman" w:hAnsi="Times New Roman"/>
          <w:bCs/>
          <w:spacing w:val="-1"/>
          <w:sz w:val="22"/>
          <w:szCs w:val="24"/>
        </w:rPr>
        <w:t>s</w:t>
      </w:r>
      <w:r w:rsidR="00D10764" w:rsidRPr="00D10764">
        <w:rPr>
          <w:rFonts w:ascii="Times New Roman" w:hAnsi="Times New Roman"/>
          <w:bCs/>
          <w:sz w:val="22"/>
          <w:szCs w:val="24"/>
        </w:rPr>
        <w:t>orumluluk duygusu</w:t>
      </w:r>
      <w:r w:rsidRPr="00D10764">
        <w:rPr>
          <w:rFonts w:ascii="Times New Roman" w:hAnsi="Times New Roman"/>
          <w:bCs/>
          <w:sz w:val="22"/>
          <w:szCs w:val="24"/>
        </w:rPr>
        <w:t xml:space="preserve"> ve kendi</w:t>
      </w:r>
      <w:r w:rsidRPr="00D10764">
        <w:rPr>
          <w:rFonts w:ascii="Times New Roman" w:hAnsi="Times New Roman"/>
          <w:bCs/>
          <w:spacing w:val="-2"/>
          <w:sz w:val="22"/>
          <w:szCs w:val="24"/>
        </w:rPr>
        <w:t>n</w:t>
      </w:r>
      <w:r w:rsidRPr="00D10764">
        <w:rPr>
          <w:rFonts w:ascii="Times New Roman" w:hAnsi="Times New Roman"/>
          <w:bCs/>
          <w:sz w:val="22"/>
          <w:szCs w:val="24"/>
        </w:rPr>
        <w:t>e güven bilincini ka</w:t>
      </w:r>
      <w:r w:rsidRPr="00D10764">
        <w:rPr>
          <w:rFonts w:ascii="Times New Roman" w:hAnsi="Times New Roman"/>
          <w:bCs/>
          <w:spacing w:val="-2"/>
          <w:sz w:val="22"/>
          <w:szCs w:val="24"/>
        </w:rPr>
        <w:t>z</w:t>
      </w:r>
      <w:r w:rsidRPr="00D10764">
        <w:rPr>
          <w:rFonts w:ascii="Times New Roman" w:hAnsi="Times New Roman"/>
          <w:bCs/>
          <w:sz w:val="22"/>
          <w:szCs w:val="24"/>
        </w:rPr>
        <w:t>an</w:t>
      </w:r>
      <w:r w:rsidRPr="00D10764">
        <w:rPr>
          <w:rFonts w:ascii="Times New Roman" w:hAnsi="Times New Roman"/>
          <w:bCs/>
          <w:spacing w:val="-1"/>
          <w:sz w:val="22"/>
          <w:szCs w:val="24"/>
        </w:rPr>
        <w:t>d</w:t>
      </w:r>
      <w:r w:rsidRPr="00D10764">
        <w:rPr>
          <w:rFonts w:ascii="Times New Roman" w:hAnsi="Times New Roman"/>
          <w:bCs/>
          <w:spacing w:val="1"/>
          <w:sz w:val="22"/>
          <w:szCs w:val="24"/>
        </w:rPr>
        <w:t>ı</w:t>
      </w:r>
      <w:r w:rsidRPr="00D10764">
        <w:rPr>
          <w:rFonts w:ascii="Times New Roman" w:hAnsi="Times New Roman"/>
          <w:bCs/>
          <w:sz w:val="22"/>
          <w:szCs w:val="24"/>
        </w:rPr>
        <w:t>rac</w:t>
      </w:r>
      <w:r w:rsidR="00964B7A" w:rsidRPr="00D10764">
        <w:rPr>
          <w:rFonts w:ascii="Times New Roman" w:hAnsi="Times New Roman"/>
          <w:bCs/>
          <w:sz w:val="22"/>
          <w:szCs w:val="24"/>
        </w:rPr>
        <w:t>ak etkinlikler</w:t>
      </w:r>
    </w:p>
    <w:p w:rsidR="003C28EF" w:rsidRPr="00A47F2F" w:rsidRDefault="003C28EF" w:rsidP="003C28EF">
      <w:pPr>
        <w:pStyle w:val="Balk1"/>
      </w:pPr>
      <w:r>
        <w:lastRenderedPageBreak/>
        <w:t>BÖLÜM IV: AMAÇ, HEDEF VE EYLEMLER</w:t>
      </w:r>
    </w:p>
    <w:p w:rsidR="00097A67" w:rsidRDefault="00097A67" w:rsidP="00097A67">
      <w:pPr>
        <w:rPr>
          <w:highlight w:val="yellow"/>
        </w:rPr>
      </w:pPr>
    </w:p>
    <w:p w:rsidR="00097A67" w:rsidRPr="001D5FA8" w:rsidRDefault="00097A67" w:rsidP="00097A67">
      <w:pPr>
        <w:rPr>
          <w:highlight w:val="yellow"/>
        </w:rPr>
      </w:pPr>
    </w:p>
    <w:p w:rsidR="002B6FDB" w:rsidRPr="002B6FDB" w:rsidRDefault="002B6FDB" w:rsidP="002B6FDB">
      <w:pPr>
        <w:pStyle w:val="Balk2"/>
      </w:pPr>
      <w:bookmarkStart w:id="39" w:name="_Toc531097544"/>
      <w:r w:rsidRPr="002B6FDB">
        <w:t xml:space="preserve">TEMA </w:t>
      </w:r>
      <w:r>
        <w:t>I</w:t>
      </w:r>
      <w:r w:rsidRPr="002B6FDB">
        <w:t>: EĞİTİM</w:t>
      </w:r>
      <w:r>
        <w:t xml:space="preserve"> VE ÖĞRETİM</w:t>
      </w:r>
      <w:r w:rsidRPr="002B6FDB">
        <w:t xml:space="preserve">E </w:t>
      </w:r>
      <w:r>
        <w:t>ERİŞİM</w:t>
      </w:r>
      <w:bookmarkEnd w:id="39"/>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D10764">
        <w:t>hayat boyu</w:t>
      </w:r>
      <w:r>
        <w:t xml:space="preserve"> öğrenme kapsamında yürütülen faaliyetlerin ele alındığı temadır.</w:t>
      </w:r>
    </w:p>
    <w:p w:rsidR="003322A4" w:rsidRDefault="003322A4" w:rsidP="003322A4">
      <w:pPr>
        <w:pStyle w:val="Balk3"/>
      </w:pPr>
      <w:bookmarkStart w:id="40" w:name="_Toc529519460"/>
      <w:r>
        <w:t xml:space="preserve">Stratejik Amaç 1: </w:t>
      </w:r>
    </w:p>
    <w:p w:rsidR="002F5FC9"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0"/>
    </w:p>
    <w:p w:rsidR="00DC5722" w:rsidRDefault="00DC5722" w:rsidP="00FF6E54">
      <w:pPr>
        <w:ind w:left="720"/>
      </w:pPr>
    </w:p>
    <w:p w:rsidR="00DC5722" w:rsidRDefault="00DC5722" w:rsidP="00FF6E54">
      <w:pPr>
        <w:ind w:left="720"/>
      </w:pPr>
    </w:p>
    <w:p w:rsidR="00DC5722" w:rsidRPr="00A47F2F" w:rsidRDefault="00DC5722" w:rsidP="00FF6E54">
      <w:pPr>
        <w:ind w:left="720"/>
      </w:pPr>
    </w:p>
    <w:p w:rsidR="00ED407F" w:rsidRDefault="00515098" w:rsidP="009A07E3">
      <w:pPr>
        <w:pStyle w:val="Balk3"/>
        <w:rPr>
          <w:rFonts w:ascii="Book Antiqua" w:hAnsi="Book Antiqua"/>
          <w:sz w:val="24"/>
          <w:szCs w:val="24"/>
        </w:rPr>
      </w:pPr>
      <w:bookmarkStart w:id="41" w:name="_Toc529519462"/>
      <w:bookmarkStart w:id="42"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bookmarkEnd w:id="41"/>
    </w:p>
    <w:p w:rsidR="0081680B" w:rsidRDefault="0081680B" w:rsidP="002B6FDB">
      <w:pPr>
        <w:rPr>
          <w:b/>
          <w:i/>
        </w:rPr>
      </w:pPr>
      <w:bookmarkStart w:id="43" w:name="_Toc529519463"/>
      <w:bookmarkEnd w:id="42"/>
    </w:p>
    <w:p w:rsidR="0097718A" w:rsidRDefault="0097718A" w:rsidP="002B6FDB">
      <w:pPr>
        <w:rPr>
          <w:b/>
          <w:i/>
        </w:rPr>
      </w:pPr>
    </w:p>
    <w:p w:rsidR="0024454A" w:rsidRDefault="0024454A"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3"/>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964B7A" w:rsidP="003322A4">
            <w:pPr>
              <w:spacing w:after="0" w:line="240" w:lineRule="auto"/>
              <w:rPr>
                <w:sz w:val="22"/>
                <w:szCs w:val="22"/>
              </w:rPr>
            </w:pPr>
            <w:r>
              <w:rPr>
                <w:sz w:val="22"/>
                <w:szCs w:val="22"/>
              </w:rPr>
              <w:t xml:space="preserve">% </w:t>
            </w:r>
            <w:r w:rsidR="0014254F">
              <w:rPr>
                <w:sz w:val="22"/>
                <w:szCs w:val="22"/>
              </w:rPr>
              <w:t>95</w:t>
            </w:r>
          </w:p>
        </w:tc>
        <w:tc>
          <w:tcPr>
            <w:tcW w:w="1092" w:type="dxa"/>
            <w:gridSpan w:val="2"/>
            <w:shd w:val="clear" w:color="auto" w:fill="auto"/>
            <w:noWrap/>
            <w:vAlign w:val="center"/>
          </w:tcPr>
          <w:p w:rsidR="003322A4" w:rsidRPr="003322A4" w:rsidRDefault="005E01A7" w:rsidP="003322A4">
            <w:pPr>
              <w:spacing w:after="0" w:line="240" w:lineRule="auto"/>
              <w:rPr>
                <w:sz w:val="22"/>
                <w:szCs w:val="22"/>
              </w:rPr>
            </w:pPr>
            <w:r>
              <w:rPr>
                <w:sz w:val="22"/>
                <w:szCs w:val="22"/>
              </w:rPr>
              <w:t>%</w:t>
            </w:r>
            <w:r w:rsidR="0014254F">
              <w:rPr>
                <w:sz w:val="22"/>
                <w:szCs w:val="22"/>
              </w:rPr>
              <w:t>96</w:t>
            </w:r>
          </w:p>
        </w:tc>
        <w:tc>
          <w:tcPr>
            <w:tcW w:w="1041" w:type="dxa"/>
          </w:tcPr>
          <w:p w:rsidR="003322A4" w:rsidRPr="003322A4" w:rsidRDefault="005E01A7" w:rsidP="005E01A7">
            <w:pPr>
              <w:spacing w:after="0" w:line="240" w:lineRule="auto"/>
              <w:jc w:val="center"/>
              <w:rPr>
                <w:sz w:val="22"/>
                <w:szCs w:val="22"/>
              </w:rPr>
            </w:pPr>
            <w:r>
              <w:rPr>
                <w:sz w:val="22"/>
                <w:szCs w:val="22"/>
              </w:rPr>
              <w:t xml:space="preserve">% </w:t>
            </w:r>
            <w:r w:rsidR="0014254F">
              <w:rPr>
                <w:sz w:val="22"/>
                <w:szCs w:val="22"/>
              </w:rPr>
              <w:t>97</w:t>
            </w:r>
          </w:p>
        </w:tc>
        <w:tc>
          <w:tcPr>
            <w:tcW w:w="1007" w:type="dxa"/>
          </w:tcPr>
          <w:p w:rsidR="003322A4" w:rsidRPr="003322A4" w:rsidRDefault="005E01A7" w:rsidP="003322A4">
            <w:pPr>
              <w:spacing w:after="0" w:line="240" w:lineRule="auto"/>
              <w:rPr>
                <w:sz w:val="22"/>
                <w:szCs w:val="22"/>
              </w:rPr>
            </w:pPr>
            <w:r>
              <w:rPr>
                <w:sz w:val="22"/>
                <w:szCs w:val="22"/>
              </w:rPr>
              <w:t>%</w:t>
            </w:r>
            <w:r w:rsidR="0014254F">
              <w:rPr>
                <w:sz w:val="22"/>
                <w:szCs w:val="22"/>
              </w:rPr>
              <w:t>98</w:t>
            </w:r>
          </w:p>
        </w:tc>
        <w:tc>
          <w:tcPr>
            <w:tcW w:w="1092" w:type="dxa"/>
          </w:tcPr>
          <w:p w:rsidR="003322A4" w:rsidRPr="003322A4" w:rsidRDefault="005E01A7" w:rsidP="003322A4">
            <w:pPr>
              <w:spacing w:after="0" w:line="240" w:lineRule="auto"/>
              <w:rPr>
                <w:sz w:val="22"/>
                <w:szCs w:val="22"/>
              </w:rPr>
            </w:pPr>
            <w:r>
              <w:rPr>
                <w:sz w:val="22"/>
                <w:szCs w:val="22"/>
              </w:rPr>
              <w:t xml:space="preserve">% </w:t>
            </w:r>
            <w:r w:rsidR="0014254F">
              <w:rPr>
                <w:sz w:val="22"/>
                <w:szCs w:val="22"/>
              </w:rPr>
              <w:t>99</w:t>
            </w:r>
          </w:p>
        </w:tc>
        <w:tc>
          <w:tcPr>
            <w:tcW w:w="1005" w:type="dxa"/>
          </w:tcPr>
          <w:p w:rsidR="003322A4" w:rsidRPr="003322A4" w:rsidRDefault="005E01A7"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964B7A" w:rsidP="003322A4">
            <w:pPr>
              <w:spacing w:after="0" w:line="240" w:lineRule="auto"/>
              <w:rPr>
                <w:sz w:val="22"/>
                <w:szCs w:val="22"/>
              </w:rPr>
            </w:pPr>
            <w:r>
              <w:rPr>
                <w:sz w:val="22"/>
                <w:szCs w:val="22"/>
              </w:rPr>
              <w:t>% 48</w:t>
            </w:r>
          </w:p>
        </w:tc>
        <w:tc>
          <w:tcPr>
            <w:tcW w:w="1092" w:type="dxa"/>
            <w:gridSpan w:val="2"/>
            <w:shd w:val="clear" w:color="auto" w:fill="auto"/>
            <w:noWrap/>
            <w:vAlign w:val="center"/>
          </w:tcPr>
          <w:p w:rsidR="003322A4" w:rsidRPr="003322A4" w:rsidRDefault="005E01A7" w:rsidP="003322A4">
            <w:pPr>
              <w:spacing w:after="0" w:line="240" w:lineRule="auto"/>
              <w:rPr>
                <w:sz w:val="22"/>
                <w:szCs w:val="22"/>
              </w:rPr>
            </w:pPr>
            <w:r>
              <w:rPr>
                <w:sz w:val="22"/>
                <w:szCs w:val="22"/>
              </w:rPr>
              <w:t>% 55</w:t>
            </w:r>
          </w:p>
        </w:tc>
        <w:tc>
          <w:tcPr>
            <w:tcW w:w="1041" w:type="dxa"/>
          </w:tcPr>
          <w:p w:rsidR="003322A4" w:rsidRPr="003322A4" w:rsidRDefault="005E01A7" w:rsidP="003322A4">
            <w:pPr>
              <w:spacing w:after="0" w:line="240" w:lineRule="auto"/>
              <w:rPr>
                <w:sz w:val="22"/>
                <w:szCs w:val="22"/>
              </w:rPr>
            </w:pPr>
            <w:r>
              <w:rPr>
                <w:sz w:val="22"/>
                <w:szCs w:val="22"/>
              </w:rPr>
              <w:t>% 60</w:t>
            </w:r>
          </w:p>
        </w:tc>
        <w:tc>
          <w:tcPr>
            <w:tcW w:w="1007" w:type="dxa"/>
          </w:tcPr>
          <w:p w:rsidR="003322A4" w:rsidRPr="003322A4" w:rsidRDefault="005E01A7" w:rsidP="003322A4">
            <w:pPr>
              <w:spacing w:after="0" w:line="240" w:lineRule="auto"/>
              <w:rPr>
                <w:sz w:val="22"/>
                <w:szCs w:val="22"/>
              </w:rPr>
            </w:pPr>
            <w:r>
              <w:rPr>
                <w:sz w:val="22"/>
                <w:szCs w:val="22"/>
              </w:rPr>
              <w:t>% 70</w:t>
            </w:r>
          </w:p>
        </w:tc>
        <w:tc>
          <w:tcPr>
            <w:tcW w:w="1092" w:type="dxa"/>
          </w:tcPr>
          <w:p w:rsidR="003322A4" w:rsidRPr="003322A4" w:rsidRDefault="005E01A7" w:rsidP="003322A4">
            <w:pPr>
              <w:spacing w:after="0" w:line="240" w:lineRule="auto"/>
              <w:rPr>
                <w:sz w:val="22"/>
                <w:szCs w:val="22"/>
              </w:rPr>
            </w:pPr>
            <w:r>
              <w:rPr>
                <w:sz w:val="22"/>
                <w:szCs w:val="22"/>
              </w:rPr>
              <w:t>% 75</w:t>
            </w:r>
          </w:p>
        </w:tc>
        <w:tc>
          <w:tcPr>
            <w:tcW w:w="1005" w:type="dxa"/>
          </w:tcPr>
          <w:p w:rsidR="003322A4" w:rsidRPr="003322A4" w:rsidRDefault="005E01A7" w:rsidP="003322A4">
            <w:pPr>
              <w:spacing w:after="0" w:line="240" w:lineRule="auto"/>
              <w:rPr>
                <w:sz w:val="22"/>
                <w:szCs w:val="22"/>
              </w:rPr>
            </w:pPr>
            <w:r>
              <w:rPr>
                <w:sz w:val="22"/>
                <w:szCs w:val="22"/>
              </w:rPr>
              <w:t>% 80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964B7A" w:rsidP="003322A4">
            <w:pPr>
              <w:spacing w:after="0" w:line="240" w:lineRule="auto"/>
              <w:rPr>
                <w:sz w:val="22"/>
                <w:szCs w:val="22"/>
              </w:rPr>
            </w:pPr>
            <w:r>
              <w:rPr>
                <w:sz w:val="22"/>
                <w:szCs w:val="22"/>
              </w:rPr>
              <w:t>% 9</w:t>
            </w:r>
            <w:r w:rsidR="0014254F">
              <w:rPr>
                <w:sz w:val="22"/>
                <w:szCs w:val="22"/>
              </w:rPr>
              <w:t>0</w:t>
            </w:r>
          </w:p>
        </w:tc>
        <w:tc>
          <w:tcPr>
            <w:tcW w:w="1092" w:type="dxa"/>
            <w:gridSpan w:val="2"/>
            <w:shd w:val="clear" w:color="auto" w:fill="auto"/>
            <w:noWrap/>
            <w:vAlign w:val="center"/>
          </w:tcPr>
          <w:p w:rsidR="003322A4" w:rsidRPr="003322A4" w:rsidRDefault="005E01A7" w:rsidP="003322A4">
            <w:pPr>
              <w:spacing w:after="0" w:line="240" w:lineRule="auto"/>
              <w:rPr>
                <w:sz w:val="22"/>
                <w:szCs w:val="22"/>
              </w:rPr>
            </w:pPr>
            <w:r>
              <w:rPr>
                <w:sz w:val="22"/>
                <w:szCs w:val="22"/>
              </w:rPr>
              <w:t xml:space="preserve">% </w:t>
            </w:r>
            <w:r w:rsidR="0014254F">
              <w:rPr>
                <w:sz w:val="22"/>
                <w:szCs w:val="22"/>
              </w:rPr>
              <w:t>95</w:t>
            </w:r>
          </w:p>
        </w:tc>
        <w:tc>
          <w:tcPr>
            <w:tcW w:w="1041" w:type="dxa"/>
          </w:tcPr>
          <w:p w:rsidR="003322A4" w:rsidRPr="003322A4" w:rsidRDefault="005E01A7" w:rsidP="003322A4">
            <w:pPr>
              <w:spacing w:after="0" w:line="240" w:lineRule="auto"/>
              <w:rPr>
                <w:sz w:val="22"/>
                <w:szCs w:val="22"/>
              </w:rPr>
            </w:pPr>
            <w:r>
              <w:rPr>
                <w:sz w:val="22"/>
                <w:szCs w:val="22"/>
              </w:rPr>
              <w:t xml:space="preserve">% </w:t>
            </w:r>
            <w:r w:rsidR="0014254F">
              <w:rPr>
                <w:sz w:val="22"/>
                <w:szCs w:val="22"/>
              </w:rPr>
              <w:t>95</w:t>
            </w:r>
          </w:p>
        </w:tc>
        <w:tc>
          <w:tcPr>
            <w:tcW w:w="1007" w:type="dxa"/>
          </w:tcPr>
          <w:p w:rsidR="003322A4" w:rsidRPr="003322A4" w:rsidRDefault="005E01A7" w:rsidP="003322A4">
            <w:pPr>
              <w:spacing w:after="0" w:line="240" w:lineRule="auto"/>
              <w:rPr>
                <w:sz w:val="22"/>
                <w:szCs w:val="22"/>
              </w:rPr>
            </w:pPr>
            <w:r>
              <w:rPr>
                <w:sz w:val="22"/>
                <w:szCs w:val="22"/>
              </w:rPr>
              <w:t>% 100</w:t>
            </w:r>
          </w:p>
        </w:tc>
        <w:tc>
          <w:tcPr>
            <w:tcW w:w="1092" w:type="dxa"/>
          </w:tcPr>
          <w:p w:rsidR="003322A4" w:rsidRPr="003322A4" w:rsidRDefault="005E01A7" w:rsidP="003322A4">
            <w:pPr>
              <w:spacing w:after="0" w:line="240" w:lineRule="auto"/>
              <w:rPr>
                <w:sz w:val="22"/>
                <w:szCs w:val="22"/>
              </w:rPr>
            </w:pPr>
            <w:r>
              <w:rPr>
                <w:sz w:val="22"/>
                <w:szCs w:val="22"/>
              </w:rPr>
              <w:t>% 100</w:t>
            </w:r>
          </w:p>
        </w:tc>
        <w:tc>
          <w:tcPr>
            <w:tcW w:w="1005" w:type="dxa"/>
          </w:tcPr>
          <w:p w:rsidR="003322A4" w:rsidRPr="003322A4" w:rsidRDefault="005E01A7" w:rsidP="003322A4">
            <w:pPr>
              <w:spacing w:after="0" w:line="240" w:lineRule="auto"/>
              <w:rPr>
                <w:sz w:val="22"/>
                <w:szCs w:val="22"/>
              </w:rPr>
            </w:pPr>
            <w:r>
              <w:rPr>
                <w:sz w:val="22"/>
                <w:szCs w:val="22"/>
              </w:rPr>
              <w:t>% 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964B7A" w:rsidP="003322A4">
            <w:pPr>
              <w:spacing w:after="0" w:line="240" w:lineRule="auto"/>
              <w:rPr>
                <w:sz w:val="22"/>
                <w:szCs w:val="22"/>
              </w:rPr>
            </w:pPr>
            <w:r>
              <w:rPr>
                <w:sz w:val="22"/>
                <w:szCs w:val="22"/>
              </w:rPr>
              <w:t>% 2</w:t>
            </w:r>
          </w:p>
        </w:tc>
        <w:tc>
          <w:tcPr>
            <w:tcW w:w="1092" w:type="dxa"/>
            <w:gridSpan w:val="2"/>
            <w:shd w:val="clear" w:color="auto" w:fill="auto"/>
            <w:noWrap/>
            <w:vAlign w:val="center"/>
          </w:tcPr>
          <w:p w:rsidR="003322A4" w:rsidRPr="003322A4" w:rsidRDefault="005E01A7" w:rsidP="003322A4">
            <w:pPr>
              <w:spacing w:after="0" w:line="240" w:lineRule="auto"/>
              <w:rPr>
                <w:sz w:val="22"/>
                <w:szCs w:val="22"/>
              </w:rPr>
            </w:pPr>
            <w:r>
              <w:rPr>
                <w:sz w:val="22"/>
                <w:szCs w:val="22"/>
              </w:rPr>
              <w:t>% 1</w:t>
            </w:r>
          </w:p>
        </w:tc>
        <w:tc>
          <w:tcPr>
            <w:tcW w:w="1041" w:type="dxa"/>
          </w:tcPr>
          <w:p w:rsidR="003322A4" w:rsidRPr="003322A4" w:rsidRDefault="005E01A7" w:rsidP="003322A4">
            <w:pPr>
              <w:spacing w:after="0" w:line="240" w:lineRule="auto"/>
              <w:rPr>
                <w:sz w:val="22"/>
                <w:szCs w:val="22"/>
              </w:rPr>
            </w:pPr>
            <w:r>
              <w:rPr>
                <w:sz w:val="22"/>
                <w:szCs w:val="22"/>
              </w:rPr>
              <w:t>% 1</w:t>
            </w:r>
          </w:p>
        </w:tc>
        <w:tc>
          <w:tcPr>
            <w:tcW w:w="1007" w:type="dxa"/>
          </w:tcPr>
          <w:p w:rsidR="003322A4" w:rsidRPr="003322A4" w:rsidRDefault="005E01A7" w:rsidP="003322A4">
            <w:pPr>
              <w:spacing w:after="0" w:line="240" w:lineRule="auto"/>
              <w:rPr>
                <w:sz w:val="22"/>
                <w:szCs w:val="22"/>
              </w:rPr>
            </w:pPr>
            <w:r>
              <w:rPr>
                <w:sz w:val="22"/>
                <w:szCs w:val="22"/>
              </w:rPr>
              <w:t>% 1</w:t>
            </w:r>
          </w:p>
        </w:tc>
        <w:tc>
          <w:tcPr>
            <w:tcW w:w="1092" w:type="dxa"/>
          </w:tcPr>
          <w:p w:rsidR="003322A4" w:rsidRPr="003322A4" w:rsidRDefault="005E01A7" w:rsidP="003322A4">
            <w:pPr>
              <w:spacing w:after="0" w:line="240" w:lineRule="auto"/>
              <w:rPr>
                <w:sz w:val="22"/>
                <w:szCs w:val="22"/>
              </w:rPr>
            </w:pPr>
            <w:r>
              <w:rPr>
                <w:sz w:val="22"/>
                <w:szCs w:val="22"/>
              </w:rPr>
              <w:t>% 1</w:t>
            </w:r>
          </w:p>
        </w:tc>
        <w:tc>
          <w:tcPr>
            <w:tcW w:w="1005" w:type="dxa"/>
          </w:tcPr>
          <w:p w:rsidR="003322A4" w:rsidRPr="003322A4" w:rsidRDefault="005E01A7" w:rsidP="003322A4">
            <w:pPr>
              <w:spacing w:after="0" w:line="240" w:lineRule="auto"/>
              <w:rPr>
                <w:sz w:val="22"/>
                <w:szCs w:val="22"/>
              </w:rPr>
            </w:pPr>
            <w:r>
              <w:rPr>
                <w:sz w:val="22"/>
                <w:szCs w:val="22"/>
              </w:rPr>
              <w:t>% 1</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964B7A"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3322A4" w:rsidRPr="003322A4" w:rsidRDefault="005E01A7" w:rsidP="003322A4">
            <w:pPr>
              <w:spacing w:after="0" w:line="240" w:lineRule="auto"/>
              <w:rPr>
                <w:sz w:val="22"/>
                <w:szCs w:val="22"/>
              </w:rPr>
            </w:pPr>
            <w:r>
              <w:rPr>
                <w:sz w:val="22"/>
                <w:szCs w:val="22"/>
              </w:rPr>
              <w:t>% 50</w:t>
            </w:r>
          </w:p>
        </w:tc>
        <w:tc>
          <w:tcPr>
            <w:tcW w:w="1041" w:type="dxa"/>
          </w:tcPr>
          <w:p w:rsidR="003322A4" w:rsidRPr="003322A4" w:rsidRDefault="005E01A7" w:rsidP="003322A4">
            <w:pPr>
              <w:spacing w:after="0" w:line="240" w:lineRule="auto"/>
              <w:rPr>
                <w:sz w:val="22"/>
                <w:szCs w:val="22"/>
              </w:rPr>
            </w:pPr>
            <w:r>
              <w:rPr>
                <w:sz w:val="22"/>
                <w:szCs w:val="22"/>
              </w:rPr>
              <w:t>% 45</w:t>
            </w:r>
          </w:p>
        </w:tc>
        <w:tc>
          <w:tcPr>
            <w:tcW w:w="1007" w:type="dxa"/>
          </w:tcPr>
          <w:p w:rsidR="003322A4" w:rsidRPr="003322A4" w:rsidRDefault="005E01A7" w:rsidP="003322A4">
            <w:pPr>
              <w:spacing w:after="0" w:line="240" w:lineRule="auto"/>
              <w:rPr>
                <w:sz w:val="22"/>
                <w:szCs w:val="22"/>
              </w:rPr>
            </w:pPr>
            <w:r>
              <w:rPr>
                <w:sz w:val="22"/>
                <w:szCs w:val="22"/>
              </w:rPr>
              <w:t>% 40</w:t>
            </w:r>
          </w:p>
        </w:tc>
        <w:tc>
          <w:tcPr>
            <w:tcW w:w="1092" w:type="dxa"/>
          </w:tcPr>
          <w:p w:rsidR="003322A4" w:rsidRPr="003322A4" w:rsidRDefault="005E01A7" w:rsidP="003322A4">
            <w:pPr>
              <w:spacing w:after="0" w:line="240" w:lineRule="auto"/>
              <w:rPr>
                <w:sz w:val="22"/>
                <w:szCs w:val="22"/>
              </w:rPr>
            </w:pPr>
            <w:r>
              <w:rPr>
                <w:sz w:val="22"/>
                <w:szCs w:val="22"/>
              </w:rPr>
              <w:t>% 35</w:t>
            </w:r>
          </w:p>
        </w:tc>
        <w:tc>
          <w:tcPr>
            <w:tcW w:w="1005" w:type="dxa"/>
          </w:tcPr>
          <w:p w:rsidR="003322A4" w:rsidRPr="003322A4" w:rsidRDefault="005E01A7" w:rsidP="003322A4">
            <w:pPr>
              <w:spacing w:after="0" w:line="240" w:lineRule="auto"/>
              <w:rPr>
                <w:sz w:val="22"/>
                <w:szCs w:val="22"/>
              </w:rPr>
            </w:pPr>
            <w:r>
              <w:rPr>
                <w:sz w:val="22"/>
                <w:szCs w:val="22"/>
              </w:rPr>
              <w:t>%30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A91C89" w:rsidP="003322A4">
            <w:pPr>
              <w:spacing w:after="0" w:line="240" w:lineRule="auto"/>
              <w:rPr>
                <w:sz w:val="22"/>
                <w:szCs w:val="22"/>
              </w:rPr>
            </w:pPr>
            <w:r>
              <w:rPr>
                <w:sz w:val="22"/>
                <w:szCs w:val="22"/>
              </w:rPr>
              <w:t>4</w:t>
            </w:r>
          </w:p>
        </w:tc>
        <w:tc>
          <w:tcPr>
            <w:tcW w:w="1092" w:type="dxa"/>
            <w:gridSpan w:val="2"/>
            <w:shd w:val="clear" w:color="auto" w:fill="auto"/>
            <w:noWrap/>
            <w:vAlign w:val="center"/>
          </w:tcPr>
          <w:p w:rsidR="003322A4" w:rsidRPr="003322A4" w:rsidRDefault="00A91C89" w:rsidP="003322A4">
            <w:pPr>
              <w:spacing w:after="0" w:line="240" w:lineRule="auto"/>
              <w:rPr>
                <w:sz w:val="22"/>
                <w:szCs w:val="22"/>
              </w:rPr>
            </w:pPr>
            <w:r>
              <w:rPr>
                <w:sz w:val="22"/>
                <w:szCs w:val="22"/>
              </w:rPr>
              <w:t>4</w:t>
            </w:r>
          </w:p>
        </w:tc>
        <w:tc>
          <w:tcPr>
            <w:tcW w:w="1041" w:type="dxa"/>
          </w:tcPr>
          <w:p w:rsidR="003322A4" w:rsidRPr="003322A4" w:rsidRDefault="00A91C89" w:rsidP="003322A4">
            <w:pPr>
              <w:spacing w:after="0" w:line="240" w:lineRule="auto"/>
              <w:rPr>
                <w:sz w:val="22"/>
                <w:szCs w:val="22"/>
              </w:rPr>
            </w:pPr>
            <w:r>
              <w:rPr>
                <w:sz w:val="22"/>
                <w:szCs w:val="22"/>
              </w:rPr>
              <w:t>5</w:t>
            </w:r>
          </w:p>
        </w:tc>
        <w:tc>
          <w:tcPr>
            <w:tcW w:w="1007" w:type="dxa"/>
          </w:tcPr>
          <w:p w:rsidR="003322A4" w:rsidRPr="003322A4" w:rsidRDefault="00A91C89" w:rsidP="003322A4">
            <w:pPr>
              <w:spacing w:after="0" w:line="240" w:lineRule="auto"/>
              <w:rPr>
                <w:sz w:val="22"/>
                <w:szCs w:val="22"/>
              </w:rPr>
            </w:pPr>
            <w:r>
              <w:rPr>
                <w:sz w:val="22"/>
                <w:szCs w:val="22"/>
              </w:rPr>
              <w:t>5</w:t>
            </w:r>
          </w:p>
        </w:tc>
        <w:tc>
          <w:tcPr>
            <w:tcW w:w="1092" w:type="dxa"/>
          </w:tcPr>
          <w:p w:rsidR="003322A4" w:rsidRPr="003322A4" w:rsidRDefault="00A91C89" w:rsidP="003322A4">
            <w:pPr>
              <w:spacing w:after="0" w:line="240" w:lineRule="auto"/>
              <w:rPr>
                <w:sz w:val="22"/>
                <w:szCs w:val="22"/>
              </w:rPr>
            </w:pPr>
            <w:r>
              <w:rPr>
                <w:sz w:val="22"/>
                <w:szCs w:val="22"/>
              </w:rPr>
              <w:t>6</w:t>
            </w:r>
          </w:p>
        </w:tc>
        <w:tc>
          <w:tcPr>
            <w:tcW w:w="1005" w:type="dxa"/>
          </w:tcPr>
          <w:p w:rsidR="003322A4" w:rsidRPr="003322A4" w:rsidRDefault="00A91C89" w:rsidP="003322A4">
            <w:pPr>
              <w:spacing w:after="0" w:line="240" w:lineRule="auto"/>
              <w:rPr>
                <w:sz w:val="22"/>
                <w:szCs w:val="22"/>
              </w:rPr>
            </w:pPr>
            <w:r>
              <w:rPr>
                <w:sz w:val="22"/>
                <w:szCs w:val="22"/>
              </w:rPr>
              <w:t>6</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401AF7" w:rsidP="008E2A46">
            <w:pPr>
              <w:spacing w:after="0" w:line="240" w:lineRule="auto"/>
              <w:rPr>
                <w:sz w:val="22"/>
                <w:szCs w:val="22"/>
              </w:rPr>
            </w:pPr>
            <w:r>
              <w:rPr>
                <w:sz w:val="22"/>
                <w:szCs w:val="22"/>
              </w:rPr>
              <w:t>Hayat boyu</w:t>
            </w:r>
            <w:r w:rsidR="008E2A46">
              <w:rPr>
                <w:sz w:val="22"/>
                <w:szCs w:val="22"/>
              </w:rPr>
              <w:t xml:space="preserve"> öğrenme kapsamında açılan kurslara devam oranı (%) (halk eğitim)</w:t>
            </w:r>
          </w:p>
        </w:tc>
        <w:tc>
          <w:tcPr>
            <w:tcW w:w="957" w:type="dxa"/>
            <w:shd w:val="clear" w:color="auto" w:fill="auto"/>
            <w:noWrap/>
            <w:vAlign w:val="center"/>
          </w:tcPr>
          <w:p w:rsidR="008E2A46" w:rsidRPr="003322A4" w:rsidRDefault="00964B7A" w:rsidP="003322A4">
            <w:pPr>
              <w:spacing w:after="0" w:line="240" w:lineRule="auto"/>
              <w:rPr>
                <w:sz w:val="22"/>
                <w:szCs w:val="22"/>
              </w:rPr>
            </w:pPr>
            <w:r>
              <w:rPr>
                <w:sz w:val="22"/>
                <w:szCs w:val="22"/>
              </w:rPr>
              <w:t>% 95</w:t>
            </w:r>
          </w:p>
        </w:tc>
        <w:tc>
          <w:tcPr>
            <w:tcW w:w="1092" w:type="dxa"/>
            <w:gridSpan w:val="2"/>
            <w:shd w:val="clear" w:color="auto" w:fill="auto"/>
            <w:noWrap/>
            <w:vAlign w:val="center"/>
          </w:tcPr>
          <w:p w:rsidR="008E2A46" w:rsidRPr="003322A4" w:rsidRDefault="005E01A7" w:rsidP="003322A4">
            <w:pPr>
              <w:spacing w:after="0" w:line="240" w:lineRule="auto"/>
              <w:rPr>
                <w:sz w:val="22"/>
                <w:szCs w:val="22"/>
              </w:rPr>
            </w:pPr>
            <w:r>
              <w:rPr>
                <w:sz w:val="22"/>
                <w:szCs w:val="22"/>
              </w:rPr>
              <w:t>% 95</w:t>
            </w:r>
          </w:p>
        </w:tc>
        <w:tc>
          <w:tcPr>
            <w:tcW w:w="1041" w:type="dxa"/>
          </w:tcPr>
          <w:p w:rsidR="008E2A46" w:rsidRPr="003322A4" w:rsidRDefault="005E01A7" w:rsidP="003322A4">
            <w:pPr>
              <w:spacing w:after="0" w:line="240" w:lineRule="auto"/>
              <w:rPr>
                <w:sz w:val="22"/>
                <w:szCs w:val="22"/>
              </w:rPr>
            </w:pPr>
            <w:r>
              <w:rPr>
                <w:sz w:val="22"/>
                <w:szCs w:val="22"/>
              </w:rPr>
              <w:t>% 100</w:t>
            </w:r>
          </w:p>
        </w:tc>
        <w:tc>
          <w:tcPr>
            <w:tcW w:w="1007" w:type="dxa"/>
          </w:tcPr>
          <w:p w:rsidR="008E2A46" w:rsidRPr="003322A4" w:rsidRDefault="005E01A7" w:rsidP="003322A4">
            <w:pPr>
              <w:spacing w:after="0" w:line="240" w:lineRule="auto"/>
              <w:rPr>
                <w:sz w:val="22"/>
                <w:szCs w:val="22"/>
              </w:rPr>
            </w:pPr>
            <w:r>
              <w:rPr>
                <w:sz w:val="22"/>
                <w:szCs w:val="22"/>
              </w:rPr>
              <w:t>% 100</w:t>
            </w:r>
          </w:p>
        </w:tc>
        <w:tc>
          <w:tcPr>
            <w:tcW w:w="1092" w:type="dxa"/>
          </w:tcPr>
          <w:p w:rsidR="008E2A46" w:rsidRPr="003322A4" w:rsidRDefault="005E01A7" w:rsidP="003322A4">
            <w:pPr>
              <w:spacing w:after="0" w:line="240" w:lineRule="auto"/>
              <w:rPr>
                <w:sz w:val="22"/>
                <w:szCs w:val="22"/>
              </w:rPr>
            </w:pPr>
            <w:r>
              <w:rPr>
                <w:sz w:val="22"/>
                <w:szCs w:val="22"/>
              </w:rPr>
              <w:t>% 100</w:t>
            </w:r>
          </w:p>
        </w:tc>
        <w:tc>
          <w:tcPr>
            <w:tcW w:w="1005" w:type="dxa"/>
          </w:tcPr>
          <w:p w:rsidR="008E2A46" w:rsidRPr="003322A4" w:rsidRDefault="005E01A7" w:rsidP="003322A4">
            <w:pPr>
              <w:spacing w:after="0" w:line="240" w:lineRule="auto"/>
              <w:rPr>
                <w:sz w:val="22"/>
                <w:szCs w:val="22"/>
              </w:rPr>
            </w:pPr>
            <w:r>
              <w:rPr>
                <w:sz w:val="22"/>
                <w:szCs w:val="22"/>
              </w:rPr>
              <w:t>% 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1F3D5B" w:rsidP="001F3D5B">
            <w:pPr>
              <w:spacing w:after="0" w:line="240" w:lineRule="auto"/>
              <w:rPr>
                <w:sz w:val="22"/>
                <w:szCs w:val="22"/>
              </w:rPr>
            </w:pPr>
            <w:r>
              <w:t xml:space="preserve">Okullar Hayat Olsun Projesi </w:t>
            </w:r>
            <w:r w:rsidR="00401AF7">
              <w:t>kapsamında</w:t>
            </w:r>
            <w:r w:rsidR="00401AF7">
              <w:rPr>
                <w:sz w:val="22"/>
                <w:szCs w:val="22"/>
              </w:rPr>
              <w:t xml:space="preserve"> açılan</w:t>
            </w:r>
            <w:r w:rsidR="008E2A46">
              <w:rPr>
                <w:sz w:val="22"/>
                <w:szCs w:val="22"/>
              </w:rPr>
              <w:t xml:space="preserve"> kurslara katılan kişi sayısı </w:t>
            </w:r>
          </w:p>
        </w:tc>
        <w:tc>
          <w:tcPr>
            <w:tcW w:w="957" w:type="dxa"/>
            <w:shd w:val="clear" w:color="auto" w:fill="auto"/>
            <w:noWrap/>
            <w:vAlign w:val="center"/>
          </w:tcPr>
          <w:p w:rsidR="008E2A46" w:rsidRPr="003322A4" w:rsidRDefault="00964B7A" w:rsidP="003322A4">
            <w:pPr>
              <w:spacing w:after="0" w:line="240" w:lineRule="auto"/>
              <w:rPr>
                <w:sz w:val="22"/>
                <w:szCs w:val="22"/>
              </w:rPr>
            </w:pPr>
            <w:r>
              <w:rPr>
                <w:sz w:val="22"/>
                <w:szCs w:val="22"/>
              </w:rPr>
              <w:t>84</w:t>
            </w:r>
          </w:p>
        </w:tc>
        <w:tc>
          <w:tcPr>
            <w:tcW w:w="1092" w:type="dxa"/>
            <w:gridSpan w:val="2"/>
            <w:shd w:val="clear" w:color="auto" w:fill="auto"/>
            <w:noWrap/>
            <w:vAlign w:val="center"/>
          </w:tcPr>
          <w:p w:rsidR="008E2A46" w:rsidRPr="003322A4" w:rsidRDefault="00E700D4" w:rsidP="003322A4">
            <w:pPr>
              <w:spacing w:after="0" w:line="240" w:lineRule="auto"/>
              <w:rPr>
                <w:sz w:val="22"/>
                <w:szCs w:val="22"/>
              </w:rPr>
            </w:pPr>
            <w:r>
              <w:rPr>
                <w:sz w:val="22"/>
                <w:szCs w:val="22"/>
              </w:rPr>
              <w:t>60</w:t>
            </w:r>
          </w:p>
        </w:tc>
        <w:tc>
          <w:tcPr>
            <w:tcW w:w="1041" w:type="dxa"/>
          </w:tcPr>
          <w:p w:rsidR="008E2A46" w:rsidRPr="003322A4" w:rsidRDefault="00E700D4" w:rsidP="003322A4">
            <w:pPr>
              <w:spacing w:after="0" w:line="240" w:lineRule="auto"/>
              <w:rPr>
                <w:sz w:val="22"/>
                <w:szCs w:val="22"/>
              </w:rPr>
            </w:pPr>
            <w:r>
              <w:rPr>
                <w:sz w:val="22"/>
                <w:szCs w:val="22"/>
              </w:rPr>
              <w:t>65</w:t>
            </w:r>
          </w:p>
        </w:tc>
        <w:tc>
          <w:tcPr>
            <w:tcW w:w="1007" w:type="dxa"/>
          </w:tcPr>
          <w:p w:rsidR="008E2A46" w:rsidRPr="003322A4" w:rsidRDefault="00E700D4" w:rsidP="003322A4">
            <w:pPr>
              <w:spacing w:after="0" w:line="240" w:lineRule="auto"/>
              <w:rPr>
                <w:sz w:val="22"/>
                <w:szCs w:val="22"/>
              </w:rPr>
            </w:pPr>
            <w:r>
              <w:rPr>
                <w:sz w:val="22"/>
                <w:szCs w:val="22"/>
              </w:rPr>
              <w:t>66</w:t>
            </w:r>
          </w:p>
        </w:tc>
        <w:tc>
          <w:tcPr>
            <w:tcW w:w="1092" w:type="dxa"/>
          </w:tcPr>
          <w:p w:rsidR="008E2A46" w:rsidRPr="003322A4" w:rsidRDefault="00E700D4" w:rsidP="003322A4">
            <w:pPr>
              <w:spacing w:after="0" w:line="240" w:lineRule="auto"/>
              <w:rPr>
                <w:sz w:val="22"/>
                <w:szCs w:val="22"/>
              </w:rPr>
            </w:pPr>
            <w:r>
              <w:rPr>
                <w:sz w:val="22"/>
                <w:szCs w:val="22"/>
              </w:rPr>
              <w:t>67</w:t>
            </w:r>
          </w:p>
        </w:tc>
        <w:tc>
          <w:tcPr>
            <w:tcW w:w="1005" w:type="dxa"/>
          </w:tcPr>
          <w:p w:rsidR="008E2A46" w:rsidRPr="003322A4" w:rsidRDefault="00E700D4" w:rsidP="003322A4">
            <w:pPr>
              <w:spacing w:after="0" w:line="240" w:lineRule="auto"/>
              <w:rPr>
                <w:sz w:val="22"/>
                <w:szCs w:val="22"/>
              </w:rPr>
            </w:pPr>
            <w:r>
              <w:rPr>
                <w:sz w:val="22"/>
                <w:szCs w:val="22"/>
              </w:rPr>
              <w:t>70</w:t>
            </w:r>
          </w:p>
        </w:tc>
      </w:tr>
    </w:tbl>
    <w:p w:rsidR="00D41148" w:rsidRDefault="00D41148" w:rsidP="000E1209">
      <w:pPr>
        <w:jc w:val="both"/>
        <w:rPr>
          <w:b/>
          <w:i/>
          <w:szCs w:val="24"/>
        </w:rPr>
      </w:pPr>
    </w:p>
    <w:p w:rsidR="00964B7A" w:rsidRDefault="00964B7A" w:rsidP="002B6FDB">
      <w:pPr>
        <w:rPr>
          <w:b/>
          <w:sz w:val="28"/>
          <w:highlight w:val="yellow"/>
        </w:rPr>
      </w:pPr>
    </w:p>
    <w:p w:rsidR="00AD3C62" w:rsidRDefault="00AD3C62" w:rsidP="002B6FDB">
      <w:pPr>
        <w:rPr>
          <w:b/>
          <w:sz w:val="28"/>
          <w:highlight w:val="yellow"/>
        </w:rPr>
      </w:pPr>
    </w:p>
    <w:p w:rsidR="00964B7A" w:rsidRDefault="00964B7A" w:rsidP="002B6FDB">
      <w:pPr>
        <w:rPr>
          <w:b/>
          <w:sz w:val="28"/>
          <w:highlight w:val="yellow"/>
        </w:rPr>
      </w:pPr>
    </w:p>
    <w:p w:rsidR="0097718A" w:rsidRDefault="0097718A" w:rsidP="002B6FDB">
      <w:pPr>
        <w:rPr>
          <w:b/>
          <w:sz w:val="28"/>
          <w:highlight w:val="yellow"/>
        </w:rPr>
      </w:pPr>
    </w:p>
    <w:p w:rsidR="0097718A" w:rsidRDefault="0097718A" w:rsidP="002B6FDB">
      <w:pPr>
        <w:rPr>
          <w:b/>
          <w:sz w:val="28"/>
          <w:highlight w:val="yellow"/>
        </w:rPr>
      </w:pPr>
    </w:p>
    <w:p w:rsidR="002B6FDB" w:rsidRPr="002B6FDB" w:rsidRDefault="002B6FDB" w:rsidP="002B6FDB">
      <w:pPr>
        <w:rPr>
          <w:b/>
          <w:sz w:val="28"/>
        </w:rPr>
      </w:pPr>
      <w:r w:rsidRPr="0097718A">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F3D5B" w:rsidP="000A639E">
            <w:pPr>
              <w:spacing w:after="0" w:line="240" w:lineRule="auto"/>
              <w:jc w:val="both"/>
              <w:rPr>
                <w:color w:val="000000"/>
                <w:szCs w:val="24"/>
              </w:rPr>
            </w:pPr>
            <w: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 xml:space="preserve">01 </w:t>
            </w:r>
            <w:r w:rsidR="0014254F">
              <w:rPr>
                <w:color w:val="000000"/>
                <w:szCs w:val="24"/>
              </w:rPr>
              <w:t>Mart</w:t>
            </w:r>
            <w:r>
              <w:rPr>
                <w:color w:val="000000"/>
                <w:szCs w:val="24"/>
              </w:rPr>
              <w:t xml:space="preserve">-20 </w:t>
            </w:r>
            <w:r w:rsidR="0014254F">
              <w:rPr>
                <w:color w:val="000000"/>
                <w:szCs w:val="24"/>
              </w:rPr>
              <w:t>Ağustos</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4D2679" w:rsidRDefault="000140D3" w:rsidP="002B6FDB">
            <w:pPr>
              <w:spacing w:after="0" w:line="240" w:lineRule="auto"/>
              <w:jc w:val="both"/>
              <w:rPr>
                <w:szCs w:val="24"/>
              </w:rPr>
            </w:pPr>
            <w:r w:rsidRPr="004D267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4D2679" w:rsidRDefault="000140D3" w:rsidP="002B6FDB">
            <w:pPr>
              <w:spacing w:after="0" w:line="240" w:lineRule="auto"/>
              <w:jc w:val="both"/>
              <w:rPr>
                <w:szCs w:val="24"/>
              </w:rPr>
            </w:pPr>
            <w:r w:rsidRPr="004D2679">
              <w:rPr>
                <w:szCs w:val="24"/>
              </w:rPr>
              <w:t>Devamsızlık yapan öğrencilerin velileri ile özel</w:t>
            </w:r>
            <w:r w:rsidR="0024454A">
              <w:rPr>
                <w:szCs w:val="24"/>
              </w:rPr>
              <w:t xml:space="preserve"> </w:t>
            </w:r>
            <w:r w:rsidR="00A07F33" w:rsidRPr="004D2679">
              <w:rPr>
                <w:szCs w:val="24"/>
              </w:rPr>
              <w:t>aylık</w:t>
            </w:r>
            <w:r w:rsidRPr="004D2679">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4D2679" w:rsidRDefault="000140D3" w:rsidP="002B6FDB">
            <w:pPr>
              <w:spacing w:after="0" w:line="240" w:lineRule="auto"/>
              <w:jc w:val="both"/>
              <w:rPr>
                <w:szCs w:val="24"/>
              </w:rPr>
            </w:pPr>
            <w:r w:rsidRPr="004D2679">
              <w:rPr>
                <w:szCs w:val="24"/>
              </w:rPr>
              <w:t>Okulun özel eğitime ihtiyaç duyan bireylerin kullanımının kolaylaştırılması için rampa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2679"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2213D">
            <w:pPr>
              <w:spacing w:after="0" w:line="240" w:lineRule="auto"/>
              <w:jc w:val="both"/>
              <w:rPr>
                <w:color w:val="000000"/>
                <w:szCs w:val="24"/>
              </w:rPr>
            </w:pPr>
            <w:r>
              <w:rPr>
                <w:color w:val="000000"/>
                <w:szCs w:val="24"/>
              </w:rPr>
              <w:t xml:space="preserve">Mayıs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4D2679" w:rsidRDefault="00F41F17" w:rsidP="002B6FDB">
            <w:pPr>
              <w:spacing w:after="0" w:line="240" w:lineRule="auto"/>
              <w:jc w:val="both"/>
              <w:rPr>
                <w:szCs w:val="24"/>
              </w:rPr>
            </w:pPr>
            <w:r>
              <w:t>Ana sınıfı yaş sınırındaki öğrencilerin aileleri ile görüşülerek kayıt yaptırmaları istenecek.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F41F17"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F41F17"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4D2679" w:rsidRDefault="00F41F17" w:rsidP="002B6FDB">
            <w:pPr>
              <w:spacing w:after="0" w:line="240" w:lineRule="auto"/>
              <w:jc w:val="both"/>
              <w:rPr>
                <w:szCs w:val="24"/>
              </w:rPr>
            </w:pPr>
            <w:r>
              <w:t>Öğrencisinin devamsızlığından habersiz velilerle birlikte öğrenciler takibe alınacak.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D2679"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11CB4" w:rsidP="002B6FDB">
            <w:pPr>
              <w:spacing w:after="0" w:line="240" w:lineRule="auto"/>
              <w:jc w:val="both"/>
              <w:rPr>
                <w:color w:val="000000"/>
                <w:szCs w:val="24"/>
              </w:rPr>
            </w:pPr>
            <w:r>
              <w:rPr>
                <w:rFonts w:ascii="Times New Roman" w:hAnsi="Times New Roman"/>
                <w:color w:val="000000"/>
              </w:rPr>
              <w:t>01 Ocak – 31 Aralık</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4D2679" w:rsidRDefault="00B65D2D" w:rsidP="002B6FDB">
            <w:pPr>
              <w:spacing w:after="0" w:line="240" w:lineRule="auto"/>
              <w:jc w:val="both"/>
              <w:rPr>
                <w:szCs w:val="24"/>
              </w:rPr>
            </w:pPr>
            <w:r>
              <w:t>Özel eğitimden faydalanmayan velilere nasıl bir yol izlemeleri hakkında bilgi verilecek.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F41F17"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F41F17" w:rsidP="002B6FDB">
            <w:pPr>
              <w:spacing w:after="0" w:line="240" w:lineRule="auto"/>
              <w:jc w:val="both"/>
              <w:rPr>
                <w:color w:val="000000"/>
                <w:szCs w:val="24"/>
              </w:rPr>
            </w:pPr>
            <w:r>
              <w:rPr>
                <w:color w:val="000000"/>
                <w:szCs w:val="24"/>
              </w:rPr>
              <w:t>Her ayın son haftası</w:t>
            </w:r>
          </w:p>
        </w:tc>
      </w:tr>
      <w:tr w:rsidR="0014254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254F" w:rsidRPr="00A47F2F" w:rsidRDefault="0014254F" w:rsidP="0014254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14254F" w:rsidRPr="004D2679" w:rsidRDefault="001A70D9" w:rsidP="0014254F">
            <w:pPr>
              <w:spacing w:after="0" w:line="240" w:lineRule="auto"/>
              <w:jc w:val="both"/>
              <w:rPr>
                <w:szCs w:val="24"/>
              </w:rPr>
            </w:pPr>
            <w:r w:rsidRPr="00A17643">
              <w:rPr>
                <w:color w:val="000000" w:themeColor="text1"/>
              </w:rPr>
              <w:t>Öğrencilerin devamsızlık yapmasına sebep olan faktörler belirlene</w:t>
            </w:r>
            <w:r>
              <w:rPr>
                <w:color w:val="000000" w:themeColor="text1"/>
              </w:rPr>
              <w:t>cek ve en aza indirgenmesi sağlanacak</w:t>
            </w:r>
          </w:p>
        </w:tc>
        <w:tc>
          <w:tcPr>
            <w:tcW w:w="1161" w:type="pct"/>
            <w:tcBorders>
              <w:top w:val="nil"/>
              <w:left w:val="nil"/>
              <w:bottom w:val="single" w:sz="8" w:space="0" w:color="auto"/>
              <w:right w:val="single" w:sz="8" w:space="0" w:color="auto"/>
            </w:tcBorders>
            <w:shd w:val="clear" w:color="auto" w:fill="auto"/>
            <w:vAlign w:val="center"/>
          </w:tcPr>
          <w:p w:rsidR="0014254F" w:rsidRPr="00A47F2F" w:rsidRDefault="001A70D9" w:rsidP="0014254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14254F" w:rsidRPr="00A47F2F" w:rsidRDefault="00D11CB4" w:rsidP="0014254F">
            <w:pPr>
              <w:spacing w:after="0" w:line="240" w:lineRule="auto"/>
              <w:jc w:val="both"/>
              <w:rPr>
                <w:color w:val="000000"/>
                <w:szCs w:val="24"/>
              </w:rPr>
            </w:pPr>
            <w:r>
              <w:rPr>
                <w:rFonts w:ascii="Times New Roman" w:hAnsi="Times New Roman"/>
                <w:color w:val="000000"/>
              </w:rPr>
              <w:t>01 Ocak – 31 Aralık</w:t>
            </w:r>
          </w:p>
        </w:tc>
      </w:tr>
    </w:tbl>
    <w:p w:rsidR="002B6FDB" w:rsidRDefault="002B6FDB" w:rsidP="002B6FDB">
      <w:bookmarkStart w:id="44" w:name="_Toc529519464"/>
    </w:p>
    <w:p w:rsidR="002B6FDB" w:rsidRDefault="002B6FDB" w:rsidP="002B6FDB">
      <w:r>
        <w:br w:type="page"/>
      </w:r>
    </w:p>
    <w:p w:rsidR="00DF35C9" w:rsidRPr="002B6FDB" w:rsidRDefault="003072A7" w:rsidP="002B6FDB">
      <w:pPr>
        <w:pStyle w:val="Balk2"/>
      </w:pPr>
      <w:bookmarkStart w:id="4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4"/>
      <w:bookmarkEnd w:id="4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4D2679" w:rsidRDefault="004D2679" w:rsidP="00756936">
      <w:pPr>
        <w:rPr>
          <w:b/>
          <w:i/>
        </w:rPr>
      </w:pPr>
    </w:p>
    <w:p w:rsidR="0022213D" w:rsidRDefault="0022213D" w:rsidP="00756936">
      <w:pPr>
        <w:rPr>
          <w:b/>
          <w:i/>
        </w:rPr>
      </w:pPr>
    </w:p>
    <w:p w:rsidR="0022213D" w:rsidRDefault="0022213D" w:rsidP="00756936">
      <w:pPr>
        <w:rPr>
          <w:b/>
          <w:i/>
        </w:rPr>
      </w:pPr>
    </w:p>
    <w:p w:rsidR="0022213D" w:rsidRDefault="0022213D" w:rsidP="00756936">
      <w:pPr>
        <w:rPr>
          <w:b/>
          <w:i/>
        </w:rPr>
      </w:pPr>
    </w:p>
    <w:p w:rsidR="0022213D" w:rsidRDefault="0022213D" w:rsidP="00756936">
      <w:pPr>
        <w:rPr>
          <w:b/>
          <w:i/>
        </w:rPr>
      </w:pPr>
    </w:p>
    <w:p w:rsidR="0022213D" w:rsidRDefault="0022213D"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191F90">
        <w:trPr>
          <w:trHeight w:val="421"/>
          <w:jc w:val="center"/>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191F90">
        <w:trPr>
          <w:gridAfter w:val="1"/>
          <w:wAfter w:w="15" w:type="dxa"/>
          <w:trHeight w:val="309"/>
          <w:jc w:val="center"/>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191F90">
        <w:trPr>
          <w:gridAfter w:val="1"/>
          <w:wAfter w:w="15" w:type="dxa"/>
          <w:trHeight w:val="549"/>
          <w:jc w:val="center"/>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F41F17" w:rsidP="008D4E73">
            <w:pPr>
              <w:spacing w:after="0" w:line="240" w:lineRule="auto"/>
              <w:rPr>
                <w:sz w:val="22"/>
                <w:szCs w:val="22"/>
              </w:rPr>
            </w:pPr>
            <w:r>
              <w:t>Bir eğitim ve öğretim yılında sanat, bilim, kültür ve spor alanlarında en az bir faaliyete katılan öğrenci sayısı</w:t>
            </w:r>
          </w:p>
        </w:tc>
        <w:tc>
          <w:tcPr>
            <w:tcW w:w="957" w:type="dxa"/>
            <w:shd w:val="clear" w:color="auto" w:fill="auto"/>
            <w:noWrap/>
            <w:vAlign w:val="center"/>
          </w:tcPr>
          <w:p w:rsidR="00756936" w:rsidRPr="003322A4" w:rsidRDefault="00F41F17" w:rsidP="00191F90">
            <w:pPr>
              <w:spacing w:after="0" w:line="240" w:lineRule="auto"/>
              <w:jc w:val="center"/>
              <w:rPr>
                <w:sz w:val="22"/>
                <w:szCs w:val="22"/>
              </w:rPr>
            </w:pPr>
            <w:r>
              <w:rPr>
                <w:sz w:val="22"/>
                <w:szCs w:val="22"/>
              </w:rPr>
              <w:t>130</w:t>
            </w:r>
          </w:p>
        </w:tc>
        <w:tc>
          <w:tcPr>
            <w:tcW w:w="1092" w:type="dxa"/>
            <w:gridSpan w:val="2"/>
            <w:shd w:val="clear" w:color="auto" w:fill="auto"/>
            <w:noWrap/>
            <w:vAlign w:val="center"/>
          </w:tcPr>
          <w:p w:rsidR="00756936" w:rsidRPr="003322A4" w:rsidRDefault="00F41F17" w:rsidP="00191F90">
            <w:pPr>
              <w:spacing w:after="0" w:line="240" w:lineRule="auto"/>
              <w:jc w:val="center"/>
              <w:rPr>
                <w:sz w:val="22"/>
                <w:szCs w:val="22"/>
              </w:rPr>
            </w:pPr>
            <w:r>
              <w:rPr>
                <w:sz w:val="22"/>
                <w:szCs w:val="22"/>
              </w:rPr>
              <w:t>175</w:t>
            </w:r>
          </w:p>
        </w:tc>
        <w:tc>
          <w:tcPr>
            <w:tcW w:w="1041" w:type="dxa"/>
            <w:vAlign w:val="center"/>
          </w:tcPr>
          <w:p w:rsidR="00756936" w:rsidRPr="003322A4" w:rsidRDefault="00F41F17" w:rsidP="00191F90">
            <w:pPr>
              <w:spacing w:after="0" w:line="240" w:lineRule="auto"/>
              <w:jc w:val="center"/>
              <w:rPr>
                <w:sz w:val="22"/>
                <w:szCs w:val="22"/>
              </w:rPr>
            </w:pPr>
            <w:r>
              <w:rPr>
                <w:sz w:val="22"/>
                <w:szCs w:val="22"/>
              </w:rPr>
              <w:t>200</w:t>
            </w:r>
          </w:p>
        </w:tc>
        <w:tc>
          <w:tcPr>
            <w:tcW w:w="1007" w:type="dxa"/>
            <w:vAlign w:val="center"/>
          </w:tcPr>
          <w:p w:rsidR="00756936" w:rsidRPr="003322A4" w:rsidRDefault="00F41F17" w:rsidP="00191F90">
            <w:pPr>
              <w:spacing w:after="0" w:line="240" w:lineRule="auto"/>
              <w:jc w:val="center"/>
              <w:rPr>
                <w:sz w:val="22"/>
                <w:szCs w:val="22"/>
              </w:rPr>
            </w:pPr>
            <w:r>
              <w:rPr>
                <w:sz w:val="22"/>
                <w:szCs w:val="22"/>
              </w:rPr>
              <w:t>225</w:t>
            </w:r>
          </w:p>
        </w:tc>
        <w:tc>
          <w:tcPr>
            <w:tcW w:w="1092" w:type="dxa"/>
            <w:vAlign w:val="center"/>
          </w:tcPr>
          <w:p w:rsidR="00756936" w:rsidRPr="003322A4" w:rsidRDefault="00F41F17" w:rsidP="00191F90">
            <w:pPr>
              <w:spacing w:after="0" w:line="240" w:lineRule="auto"/>
              <w:jc w:val="center"/>
              <w:rPr>
                <w:sz w:val="22"/>
                <w:szCs w:val="22"/>
              </w:rPr>
            </w:pPr>
            <w:r>
              <w:rPr>
                <w:sz w:val="22"/>
                <w:szCs w:val="22"/>
              </w:rPr>
              <w:t>225</w:t>
            </w:r>
          </w:p>
        </w:tc>
        <w:tc>
          <w:tcPr>
            <w:tcW w:w="1005" w:type="dxa"/>
            <w:vAlign w:val="center"/>
          </w:tcPr>
          <w:p w:rsidR="00756936" w:rsidRPr="003322A4" w:rsidRDefault="00F41F17" w:rsidP="00191F90">
            <w:pPr>
              <w:spacing w:after="0" w:line="240" w:lineRule="auto"/>
              <w:jc w:val="center"/>
              <w:rPr>
                <w:sz w:val="22"/>
                <w:szCs w:val="22"/>
              </w:rPr>
            </w:pPr>
            <w:r>
              <w:rPr>
                <w:sz w:val="22"/>
                <w:szCs w:val="22"/>
              </w:rPr>
              <w:t>300</w:t>
            </w:r>
          </w:p>
        </w:tc>
      </w:tr>
      <w:tr w:rsidR="00756936" w:rsidRPr="00A47F2F" w:rsidTr="00191F90">
        <w:trPr>
          <w:gridAfter w:val="1"/>
          <w:wAfter w:w="15" w:type="dxa"/>
          <w:trHeight w:val="549"/>
          <w:jc w:val="center"/>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F41F17" w:rsidP="008D4E73">
            <w:pPr>
              <w:spacing w:after="0" w:line="240" w:lineRule="auto"/>
              <w:rPr>
                <w:sz w:val="22"/>
                <w:szCs w:val="22"/>
              </w:rPr>
            </w:pPr>
            <w:r>
              <w:t>Öğrencilerin yıl içerisinde okuduğu kitap sayısı.</w:t>
            </w:r>
          </w:p>
        </w:tc>
        <w:tc>
          <w:tcPr>
            <w:tcW w:w="957" w:type="dxa"/>
            <w:shd w:val="clear" w:color="auto" w:fill="auto"/>
            <w:noWrap/>
            <w:vAlign w:val="center"/>
          </w:tcPr>
          <w:p w:rsidR="00756936" w:rsidRPr="003322A4" w:rsidRDefault="00F41F17" w:rsidP="00191F90">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756936" w:rsidRPr="003322A4" w:rsidRDefault="00F41F17" w:rsidP="00191F90">
            <w:pPr>
              <w:spacing w:after="0" w:line="240" w:lineRule="auto"/>
              <w:jc w:val="center"/>
              <w:rPr>
                <w:sz w:val="22"/>
                <w:szCs w:val="22"/>
              </w:rPr>
            </w:pPr>
            <w:r>
              <w:rPr>
                <w:sz w:val="22"/>
                <w:szCs w:val="22"/>
              </w:rPr>
              <w:t>20</w:t>
            </w:r>
          </w:p>
        </w:tc>
        <w:tc>
          <w:tcPr>
            <w:tcW w:w="1041" w:type="dxa"/>
            <w:vAlign w:val="center"/>
          </w:tcPr>
          <w:p w:rsidR="00756936" w:rsidRPr="003322A4" w:rsidRDefault="00F41F17" w:rsidP="00191F90">
            <w:pPr>
              <w:spacing w:after="0" w:line="240" w:lineRule="auto"/>
              <w:jc w:val="center"/>
              <w:rPr>
                <w:sz w:val="22"/>
                <w:szCs w:val="22"/>
              </w:rPr>
            </w:pPr>
            <w:r>
              <w:rPr>
                <w:sz w:val="22"/>
                <w:szCs w:val="22"/>
              </w:rPr>
              <w:t>20</w:t>
            </w:r>
          </w:p>
        </w:tc>
        <w:tc>
          <w:tcPr>
            <w:tcW w:w="1007" w:type="dxa"/>
            <w:vAlign w:val="center"/>
          </w:tcPr>
          <w:p w:rsidR="00756936" w:rsidRPr="003322A4" w:rsidRDefault="00F41F17" w:rsidP="00191F90">
            <w:pPr>
              <w:spacing w:after="0" w:line="240" w:lineRule="auto"/>
              <w:jc w:val="center"/>
              <w:rPr>
                <w:sz w:val="22"/>
                <w:szCs w:val="22"/>
              </w:rPr>
            </w:pPr>
            <w:r>
              <w:rPr>
                <w:sz w:val="22"/>
                <w:szCs w:val="22"/>
              </w:rPr>
              <w:t>20</w:t>
            </w:r>
          </w:p>
        </w:tc>
        <w:tc>
          <w:tcPr>
            <w:tcW w:w="1092" w:type="dxa"/>
            <w:vAlign w:val="center"/>
          </w:tcPr>
          <w:p w:rsidR="00756936" w:rsidRPr="003322A4" w:rsidRDefault="00F41F17" w:rsidP="00191F90">
            <w:pPr>
              <w:spacing w:after="0" w:line="240" w:lineRule="auto"/>
              <w:jc w:val="center"/>
              <w:rPr>
                <w:sz w:val="22"/>
                <w:szCs w:val="22"/>
              </w:rPr>
            </w:pPr>
            <w:r>
              <w:rPr>
                <w:sz w:val="22"/>
                <w:szCs w:val="22"/>
              </w:rPr>
              <w:t>25</w:t>
            </w:r>
          </w:p>
        </w:tc>
        <w:tc>
          <w:tcPr>
            <w:tcW w:w="1005" w:type="dxa"/>
            <w:vAlign w:val="center"/>
          </w:tcPr>
          <w:p w:rsidR="00756936" w:rsidRPr="003322A4" w:rsidRDefault="00F41F17" w:rsidP="00191F90">
            <w:pPr>
              <w:spacing w:after="0" w:line="240" w:lineRule="auto"/>
              <w:jc w:val="center"/>
              <w:rPr>
                <w:sz w:val="22"/>
                <w:szCs w:val="22"/>
              </w:rPr>
            </w:pPr>
            <w:r>
              <w:rPr>
                <w:sz w:val="22"/>
                <w:szCs w:val="22"/>
              </w:rPr>
              <w:t>25</w:t>
            </w:r>
          </w:p>
        </w:tc>
      </w:tr>
      <w:tr w:rsidR="00756936" w:rsidRPr="00A47F2F" w:rsidTr="00191F90">
        <w:trPr>
          <w:gridAfter w:val="1"/>
          <w:wAfter w:w="15" w:type="dxa"/>
          <w:trHeight w:val="549"/>
          <w:jc w:val="center"/>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F41F17" w:rsidP="008D4E73">
            <w:pPr>
              <w:spacing w:after="0" w:line="240" w:lineRule="auto"/>
              <w:rPr>
                <w:sz w:val="22"/>
                <w:szCs w:val="22"/>
              </w:rPr>
            </w:pPr>
            <w:r>
              <w:t>Beden kitle endeksine göre sağlıksız öğrenci sayısı</w:t>
            </w:r>
          </w:p>
        </w:tc>
        <w:tc>
          <w:tcPr>
            <w:tcW w:w="957" w:type="dxa"/>
            <w:shd w:val="clear" w:color="auto" w:fill="auto"/>
            <w:noWrap/>
            <w:vAlign w:val="center"/>
          </w:tcPr>
          <w:p w:rsidR="00756936" w:rsidRPr="003322A4" w:rsidRDefault="00F41F17" w:rsidP="00191F90">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756936" w:rsidRPr="003322A4" w:rsidRDefault="00F41F17" w:rsidP="00191F90">
            <w:pPr>
              <w:spacing w:after="0" w:line="240" w:lineRule="auto"/>
              <w:jc w:val="center"/>
              <w:rPr>
                <w:sz w:val="22"/>
                <w:szCs w:val="22"/>
              </w:rPr>
            </w:pPr>
            <w:r>
              <w:rPr>
                <w:sz w:val="22"/>
                <w:szCs w:val="22"/>
              </w:rPr>
              <w:t>20</w:t>
            </w:r>
          </w:p>
        </w:tc>
        <w:tc>
          <w:tcPr>
            <w:tcW w:w="1041" w:type="dxa"/>
            <w:vAlign w:val="center"/>
          </w:tcPr>
          <w:p w:rsidR="00756936" w:rsidRPr="003322A4" w:rsidRDefault="00F41F17" w:rsidP="00191F90">
            <w:pPr>
              <w:spacing w:after="0" w:line="240" w:lineRule="auto"/>
              <w:jc w:val="center"/>
              <w:rPr>
                <w:sz w:val="22"/>
                <w:szCs w:val="22"/>
              </w:rPr>
            </w:pPr>
            <w:r>
              <w:rPr>
                <w:sz w:val="22"/>
                <w:szCs w:val="22"/>
              </w:rPr>
              <w:t>20</w:t>
            </w:r>
          </w:p>
        </w:tc>
        <w:tc>
          <w:tcPr>
            <w:tcW w:w="1007" w:type="dxa"/>
            <w:vAlign w:val="center"/>
          </w:tcPr>
          <w:p w:rsidR="00756936" w:rsidRPr="003322A4" w:rsidRDefault="00F41F17" w:rsidP="00191F90">
            <w:pPr>
              <w:spacing w:after="0" w:line="240" w:lineRule="auto"/>
              <w:jc w:val="center"/>
              <w:rPr>
                <w:sz w:val="22"/>
                <w:szCs w:val="22"/>
              </w:rPr>
            </w:pPr>
            <w:r>
              <w:rPr>
                <w:sz w:val="22"/>
                <w:szCs w:val="22"/>
              </w:rPr>
              <w:t>20</w:t>
            </w:r>
          </w:p>
        </w:tc>
        <w:tc>
          <w:tcPr>
            <w:tcW w:w="1092" w:type="dxa"/>
            <w:vAlign w:val="center"/>
          </w:tcPr>
          <w:p w:rsidR="00756936" w:rsidRPr="003322A4" w:rsidRDefault="00F41F17" w:rsidP="00191F90">
            <w:pPr>
              <w:spacing w:after="0" w:line="240" w:lineRule="auto"/>
              <w:jc w:val="center"/>
              <w:rPr>
                <w:sz w:val="22"/>
                <w:szCs w:val="22"/>
              </w:rPr>
            </w:pPr>
            <w:r>
              <w:rPr>
                <w:sz w:val="22"/>
                <w:szCs w:val="22"/>
              </w:rPr>
              <w:t>15</w:t>
            </w:r>
          </w:p>
        </w:tc>
        <w:tc>
          <w:tcPr>
            <w:tcW w:w="1005" w:type="dxa"/>
            <w:vAlign w:val="center"/>
          </w:tcPr>
          <w:p w:rsidR="00756936" w:rsidRPr="003322A4" w:rsidRDefault="00F41F17" w:rsidP="00191F90">
            <w:pPr>
              <w:spacing w:after="0" w:line="240" w:lineRule="auto"/>
              <w:jc w:val="center"/>
              <w:rPr>
                <w:sz w:val="22"/>
                <w:szCs w:val="22"/>
              </w:rPr>
            </w:pPr>
            <w:r>
              <w:rPr>
                <w:sz w:val="22"/>
                <w:szCs w:val="22"/>
              </w:rPr>
              <w:t>15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color w:val="000000"/>
                <w:szCs w:val="24"/>
              </w:rPr>
            </w:pPr>
            <w:r>
              <w:t>Sene başlarında sosyal faaliyet planı yapılacak.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color w:val="000000"/>
                <w:szCs w:val="24"/>
              </w:rPr>
            </w:pPr>
            <w:r>
              <w:rPr>
                <w:color w:val="000000"/>
                <w:szCs w:val="24"/>
              </w:rPr>
              <w:t>01 Eylül-20 Eylül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szCs w:val="24"/>
                <w:highlight w:val="green"/>
              </w:rPr>
            </w:pPr>
            <w:r>
              <w:t>Kitap okumaya teşvik amaçlı yarışmalar düzenlenecek.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26FC2" w:rsidP="008D4E73">
            <w:pPr>
              <w:spacing w:after="0" w:line="240" w:lineRule="auto"/>
              <w:jc w:val="both"/>
              <w:rPr>
                <w:color w:val="000000"/>
                <w:szCs w:val="24"/>
              </w:rPr>
            </w:pPr>
            <w:r>
              <w:rPr>
                <w:rFonts w:ascii="Times New Roman" w:hAnsi="Times New Roman"/>
                <w:color w:val="000000"/>
              </w:rPr>
              <w:t>01 Ocak -31 Aralık</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1A70D9" w:rsidP="008D4E73">
            <w:pPr>
              <w:spacing w:after="0" w:line="240" w:lineRule="auto"/>
              <w:jc w:val="both"/>
              <w:rPr>
                <w:szCs w:val="24"/>
                <w:highlight w:val="green"/>
              </w:rPr>
            </w:pPr>
            <w:r w:rsidRPr="00A17643">
              <w:t xml:space="preserve">Eğitim Bilişim Ağı (EBA) üzerindeki </w:t>
            </w:r>
            <w:r>
              <w:t>dijital içeriklerin kullanılmasına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F41F17" w:rsidP="008D4E73">
            <w:pPr>
              <w:spacing w:after="0" w:line="240" w:lineRule="auto"/>
              <w:jc w:val="both"/>
              <w:rPr>
                <w:color w:val="000000"/>
                <w:szCs w:val="24"/>
              </w:rPr>
            </w:pPr>
            <w:r>
              <w:rPr>
                <w:color w:val="000000"/>
                <w:szCs w:val="24"/>
              </w:rPr>
              <w:t>01 Eylül-20 Eylül</w:t>
            </w:r>
          </w:p>
        </w:tc>
      </w:tr>
      <w:tr w:rsidR="001A70D9" w:rsidRPr="00A47F2F" w:rsidTr="00E651D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70D9" w:rsidRPr="00A47F2F" w:rsidRDefault="001A70D9" w:rsidP="001A70D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A70D9" w:rsidRPr="00A47F2F" w:rsidRDefault="00401AF7" w:rsidP="001A70D9">
            <w:pPr>
              <w:spacing w:after="0" w:line="240" w:lineRule="auto"/>
              <w:jc w:val="both"/>
              <w:rPr>
                <w:szCs w:val="24"/>
                <w:highlight w:val="green"/>
              </w:rPr>
            </w:pPr>
            <w:r w:rsidRPr="00A17643">
              <w:t>Sınıflarda</w:t>
            </w:r>
            <w:r>
              <w:t>ki öğrencilerin</w:t>
            </w:r>
            <w:r w:rsidR="001A70D9" w:rsidRPr="001549AD">
              <w:t xml:space="preserve"> dinleme, konuşma, okuma ve yazma dil becerilerinin bütünsel olarak geliştirecek </w:t>
            </w:r>
            <w:r w:rsidR="001A70D9">
              <w:t>etkinlikler Yapılacak</w:t>
            </w:r>
            <w:r w:rsidR="001A70D9" w:rsidRPr="001549AD">
              <w:t>.</w:t>
            </w:r>
          </w:p>
        </w:tc>
        <w:tc>
          <w:tcPr>
            <w:tcW w:w="1161" w:type="pct"/>
            <w:tcBorders>
              <w:top w:val="nil"/>
              <w:left w:val="nil"/>
              <w:bottom w:val="single" w:sz="8" w:space="0" w:color="auto"/>
              <w:right w:val="single" w:sz="8" w:space="0" w:color="auto"/>
            </w:tcBorders>
            <w:shd w:val="clear" w:color="auto" w:fill="auto"/>
            <w:vAlign w:val="center"/>
          </w:tcPr>
          <w:p w:rsidR="001A70D9" w:rsidRPr="00A47F2F" w:rsidRDefault="001A70D9" w:rsidP="001A70D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1A70D9" w:rsidRPr="00A47F2F" w:rsidRDefault="00126FC2" w:rsidP="001A70D9">
            <w:pPr>
              <w:spacing w:after="0" w:line="240" w:lineRule="auto"/>
              <w:jc w:val="both"/>
              <w:rPr>
                <w:color w:val="000000"/>
                <w:szCs w:val="24"/>
              </w:rPr>
            </w:pPr>
            <w:r>
              <w:rPr>
                <w:rFonts w:ascii="Times New Roman" w:hAnsi="Times New Roman"/>
                <w:color w:val="000000"/>
              </w:rPr>
              <w:t>01 Ocak -31 Aralık</w:t>
            </w:r>
          </w:p>
        </w:tc>
      </w:tr>
      <w:tr w:rsidR="001A70D9"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70D9" w:rsidRPr="00A47F2F" w:rsidRDefault="001A70D9" w:rsidP="001A70D9">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1A70D9" w:rsidRPr="00A47F2F" w:rsidRDefault="001A70D9" w:rsidP="001A70D9">
            <w:pPr>
              <w:spacing w:after="0" w:line="240" w:lineRule="auto"/>
              <w:jc w:val="both"/>
              <w:rPr>
                <w:szCs w:val="24"/>
                <w:highlight w:val="green"/>
              </w:rPr>
            </w:pPr>
            <w:r>
              <w:t xml:space="preserve">Okul </w:t>
            </w:r>
            <w:r w:rsidR="00401AF7">
              <w:t>Z Kütüphanesi</w:t>
            </w:r>
            <w:r>
              <w:t xml:space="preserve"> aktif kullanımı sağlanacak</w:t>
            </w:r>
          </w:p>
        </w:tc>
        <w:tc>
          <w:tcPr>
            <w:tcW w:w="1161" w:type="pct"/>
            <w:tcBorders>
              <w:top w:val="nil"/>
              <w:left w:val="nil"/>
              <w:bottom w:val="single" w:sz="8" w:space="0" w:color="auto"/>
              <w:right w:val="single" w:sz="8" w:space="0" w:color="auto"/>
            </w:tcBorders>
            <w:shd w:val="clear" w:color="auto" w:fill="auto"/>
            <w:vAlign w:val="center"/>
          </w:tcPr>
          <w:p w:rsidR="001A70D9" w:rsidRPr="00A47F2F" w:rsidRDefault="001A70D9" w:rsidP="001A70D9">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1A70D9" w:rsidRPr="00A47F2F" w:rsidRDefault="0022213D" w:rsidP="0022213D">
            <w:pPr>
              <w:spacing w:after="0" w:line="240" w:lineRule="auto"/>
              <w:jc w:val="both"/>
              <w:rPr>
                <w:color w:val="000000"/>
                <w:szCs w:val="24"/>
              </w:rPr>
            </w:pPr>
            <w:r>
              <w:rPr>
                <w:rFonts w:ascii="Times New Roman" w:hAnsi="Times New Roman"/>
                <w:color w:val="000000"/>
              </w:rPr>
              <w:t xml:space="preserve">01 </w:t>
            </w:r>
            <w:r w:rsidR="001A70D9">
              <w:rPr>
                <w:rFonts w:ascii="Times New Roman" w:hAnsi="Times New Roman"/>
                <w:color w:val="000000"/>
              </w:rPr>
              <w:t>Ocak -</w:t>
            </w:r>
            <w:r>
              <w:rPr>
                <w:rFonts w:ascii="Times New Roman" w:hAnsi="Times New Roman"/>
                <w:color w:val="000000"/>
              </w:rPr>
              <w:t>31 Aralık</w:t>
            </w:r>
          </w:p>
        </w:tc>
      </w:tr>
    </w:tbl>
    <w:p w:rsidR="00481D63" w:rsidRPr="00E636E1" w:rsidRDefault="002159E5" w:rsidP="00E636E1">
      <w:pPr>
        <w:pStyle w:val="Balk2"/>
      </w:pPr>
      <w:bookmarkStart w:id="46" w:name="_GoBack"/>
      <w:bookmarkStart w:id="47" w:name="_Toc531097546"/>
      <w:bookmarkEnd w:id="46"/>
      <w:r w:rsidRPr="00A47F2F">
        <w:lastRenderedPageBreak/>
        <w:t>TEMA I</w:t>
      </w:r>
      <w:r w:rsidR="008D4E73">
        <w:t>II</w:t>
      </w:r>
      <w:r w:rsidRPr="00A47F2F">
        <w:t>: KURUMSAL KAPASİTE</w:t>
      </w:r>
      <w:bookmarkEnd w:id="47"/>
    </w:p>
    <w:p w:rsidR="008D4E73" w:rsidRDefault="008D4E73" w:rsidP="008D4E73">
      <w:pPr>
        <w:pStyle w:val="Balk3"/>
      </w:pPr>
      <w:bookmarkStart w:id="48" w:name="_Toc416085167"/>
      <w:bookmarkStart w:id="49" w:name="_Toc529519470"/>
      <w:r>
        <w:t xml:space="preserve">Stratejik Amaç 3: </w:t>
      </w:r>
    </w:p>
    <w:p w:rsidR="008D4E73" w:rsidRPr="002D6D95" w:rsidRDefault="008C2833" w:rsidP="002D6D95">
      <w:pPr>
        <w:ind w:firstLine="708"/>
        <w:jc w:val="both"/>
      </w:pPr>
      <w:r w:rsidRPr="008C2833">
        <w:t xml:space="preserve">Eğitim ve öğretim faaliyetlerinin daha nitelikli olarak verilebilmesi için okulumuzun kurumsal kapasitesi güçlendirilecektir. </w:t>
      </w:r>
    </w:p>
    <w:p w:rsidR="00126FC2" w:rsidRDefault="00126FC2" w:rsidP="00E636E1">
      <w:pPr>
        <w:pStyle w:val="Balk3"/>
        <w:rPr>
          <w:rStyle w:val="Balk4Char"/>
        </w:rPr>
      </w:pPr>
    </w:p>
    <w:p w:rsidR="008F3D60" w:rsidRDefault="008D4E73" w:rsidP="00E636E1">
      <w:pPr>
        <w:pStyle w:val="Balk3"/>
        <w:rPr>
          <w:rStyle w:val="Balk4Char"/>
        </w:rPr>
      </w:pPr>
      <w:r w:rsidRPr="00D84686">
        <w:rPr>
          <w:rStyle w:val="Balk4Char"/>
        </w:rPr>
        <w:t xml:space="preserve">Stratejik Hedef </w:t>
      </w:r>
      <w:r w:rsidR="008C2833" w:rsidRPr="00D84686">
        <w:rPr>
          <w:rStyle w:val="Balk4Char"/>
        </w:rPr>
        <w:t>3</w:t>
      </w:r>
      <w:r w:rsidRPr="00D84686">
        <w:rPr>
          <w:rStyle w:val="Balk4Char"/>
        </w:rPr>
        <w:t>.1.</w:t>
      </w:r>
    </w:p>
    <w:p w:rsidR="0097718A" w:rsidRPr="0097718A" w:rsidRDefault="0097718A" w:rsidP="0097718A">
      <w:pPr>
        <w:rPr>
          <w:rFonts w:eastAsia="SimSun"/>
        </w:rPr>
      </w:pPr>
      <w:r>
        <w:rPr>
          <w:rFonts w:eastAsia="SimSun"/>
        </w:rPr>
        <w:tab/>
        <w:t>Eğitimde niteliksel artışların sağlanmasında materyal etkisi göz önünde tutulmalıdır.</w:t>
      </w:r>
    </w:p>
    <w:p w:rsidR="00C5398D" w:rsidRPr="00C5398D" w:rsidRDefault="00C5398D" w:rsidP="00C5398D"/>
    <w:p w:rsidR="00126FC2" w:rsidRDefault="00126FC2" w:rsidP="008D4E73">
      <w:pPr>
        <w:rPr>
          <w:b/>
          <w:sz w:val="28"/>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191F90">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E636E1" w:rsidP="008D4E73">
            <w:pPr>
              <w:spacing w:after="0" w:line="240" w:lineRule="auto"/>
              <w:rPr>
                <w:sz w:val="22"/>
                <w:szCs w:val="22"/>
              </w:rPr>
            </w:pPr>
            <w:r>
              <w:t xml:space="preserve">Bilgisayar ve internete erişim </w:t>
            </w:r>
            <w:r w:rsidR="00401AF7">
              <w:t>imkânı</w:t>
            </w:r>
            <w:r>
              <w:t xml:space="preserve"> sağlanan öğrenci sayısı</w:t>
            </w:r>
          </w:p>
        </w:tc>
        <w:tc>
          <w:tcPr>
            <w:tcW w:w="957" w:type="dxa"/>
            <w:shd w:val="clear" w:color="auto" w:fill="auto"/>
            <w:noWrap/>
            <w:vAlign w:val="center"/>
          </w:tcPr>
          <w:p w:rsidR="008D4E73" w:rsidRPr="003322A4" w:rsidRDefault="00E636E1" w:rsidP="008D4E73">
            <w:pPr>
              <w:spacing w:after="0" w:line="240" w:lineRule="auto"/>
              <w:rPr>
                <w:sz w:val="22"/>
                <w:szCs w:val="22"/>
              </w:rPr>
            </w:pPr>
            <w:r>
              <w:rPr>
                <w:sz w:val="22"/>
                <w:szCs w:val="22"/>
              </w:rPr>
              <w:t>150</w:t>
            </w:r>
          </w:p>
        </w:tc>
        <w:tc>
          <w:tcPr>
            <w:tcW w:w="1092" w:type="dxa"/>
            <w:gridSpan w:val="2"/>
            <w:shd w:val="clear" w:color="auto" w:fill="auto"/>
            <w:noWrap/>
            <w:vAlign w:val="center"/>
          </w:tcPr>
          <w:p w:rsidR="008D4E73" w:rsidRPr="003322A4" w:rsidRDefault="00E636E1" w:rsidP="008D4E73">
            <w:pPr>
              <w:spacing w:after="0" w:line="240" w:lineRule="auto"/>
              <w:rPr>
                <w:sz w:val="22"/>
                <w:szCs w:val="22"/>
              </w:rPr>
            </w:pPr>
            <w:r>
              <w:rPr>
                <w:sz w:val="22"/>
                <w:szCs w:val="22"/>
              </w:rPr>
              <w:t>175</w:t>
            </w:r>
          </w:p>
        </w:tc>
        <w:tc>
          <w:tcPr>
            <w:tcW w:w="1041" w:type="dxa"/>
            <w:vAlign w:val="center"/>
          </w:tcPr>
          <w:p w:rsidR="008D4E73" w:rsidRPr="003322A4" w:rsidRDefault="00E636E1" w:rsidP="008D4E73">
            <w:pPr>
              <w:spacing w:after="0" w:line="240" w:lineRule="auto"/>
              <w:rPr>
                <w:sz w:val="22"/>
                <w:szCs w:val="22"/>
              </w:rPr>
            </w:pPr>
            <w:r>
              <w:rPr>
                <w:sz w:val="22"/>
                <w:szCs w:val="22"/>
              </w:rPr>
              <w:t>200</w:t>
            </w:r>
          </w:p>
        </w:tc>
        <w:tc>
          <w:tcPr>
            <w:tcW w:w="1007" w:type="dxa"/>
            <w:vAlign w:val="center"/>
          </w:tcPr>
          <w:p w:rsidR="008D4E73" w:rsidRPr="003322A4" w:rsidRDefault="00E636E1" w:rsidP="008D4E73">
            <w:pPr>
              <w:spacing w:after="0" w:line="240" w:lineRule="auto"/>
              <w:rPr>
                <w:sz w:val="22"/>
                <w:szCs w:val="22"/>
              </w:rPr>
            </w:pPr>
            <w:r>
              <w:rPr>
                <w:sz w:val="22"/>
                <w:szCs w:val="22"/>
              </w:rPr>
              <w:t>200</w:t>
            </w:r>
          </w:p>
        </w:tc>
        <w:tc>
          <w:tcPr>
            <w:tcW w:w="1092" w:type="dxa"/>
            <w:vAlign w:val="center"/>
          </w:tcPr>
          <w:p w:rsidR="008D4E73" w:rsidRPr="003322A4" w:rsidRDefault="00E636E1" w:rsidP="008D4E73">
            <w:pPr>
              <w:spacing w:after="0" w:line="240" w:lineRule="auto"/>
              <w:rPr>
                <w:sz w:val="22"/>
                <w:szCs w:val="22"/>
              </w:rPr>
            </w:pPr>
            <w:r>
              <w:rPr>
                <w:sz w:val="22"/>
                <w:szCs w:val="22"/>
              </w:rPr>
              <w:t>225</w:t>
            </w:r>
          </w:p>
        </w:tc>
        <w:tc>
          <w:tcPr>
            <w:tcW w:w="1005" w:type="dxa"/>
            <w:vAlign w:val="center"/>
          </w:tcPr>
          <w:p w:rsidR="008D4E73" w:rsidRPr="003322A4" w:rsidRDefault="00E636E1" w:rsidP="008D4E73">
            <w:pPr>
              <w:spacing w:after="0" w:line="240" w:lineRule="auto"/>
              <w:rPr>
                <w:sz w:val="22"/>
                <w:szCs w:val="22"/>
              </w:rPr>
            </w:pPr>
            <w:r>
              <w:rPr>
                <w:sz w:val="22"/>
                <w:szCs w:val="22"/>
              </w:rPr>
              <w:t>300</w:t>
            </w:r>
          </w:p>
        </w:tc>
      </w:tr>
      <w:tr w:rsidR="008D4E73" w:rsidRPr="00A47F2F" w:rsidTr="00191F90">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E636E1" w:rsidP="008D4E73">
            <w:pPr>
              <w:spacing w:after="0" w:line="240" w:lineRule="auto"/>
              <w:rPr>
                <w:sz w:val="22"/>
                <w:szCs w:val="22"/>
              </w:rPr>
            </w:pPr>
            <w:r>
              <w:t>Eğitim öğretimde kaliteyi arttırmak için eğitim ortamlarında bilişim araçları ile ders işleme oranı</w:t>
            </w:r>
          </w:p>
        </w:tc>
        <w:tc>
          <w:tcPr>
            <w:tcW w:w="957" w:type="dxa"/>
            <w:shd w:val="clear" w:color="auto" w:fill="auto"/>
            <w:noWrap/>
            <w:vAlign w:val="center"/>
          </w:tcPr>
          <w:p w:rsidR="008D4E73" w:rsidRPr="003322A4" w:rsidRDefault="00E636E1" w:rsidP="008D4E73">
            <w:pPr>
              <w:spacing w:after="0" w:line="240" w:lineRule="auto"/>
              <w:rPr>
                <w:sz w:val="22"/>
                <w:szCs w:val="22"/>
              </w:rPr>
            </w:pPr>
            <w:r>
              <w:t>(%) 65</w:t>
            </w:r>
          </w:p>
        </w:tc>
        <w:tc>
          <w:tcPr>
            <w:tcW w:w="1092" w:type="dxa"/>
            <w:gridSpan w:val="2"/>
            <w:shd w:val="clear" w:color="auto" w:fill="auto"/>
            <w:noWrap/>
            <w:vAlign w:val="center"/>
          </w:tcPr>
          <w:p w:rsidR="008D4E73" w:rsidRPr="003322A4" w:rsidRDefault="00E636E1" w:rsidP="008D4E73">
            <w:pPr>
              <w:spacing w:after="0" w:line="240" w:lineRule="auto"/>
              <w:rPr>
                <w:sz w:val="22"/>
                <w:szCs w:val="22"/>
              </w:rPr>
            </w:pPr>
            <w:r>
              <w:t>(%) 70</w:t>
            </w:r>
          </w:p>
        </w:tc>
        <w:tc>
          <w:tcPr>
            <w:tcW w:w="1041" w:type="dxa"/>
            <w:vAlign w:val="center"/>
          </w:tcPr>
          <w:p w:rsidR="008D4E73" w:rsidRPr="003322A4" w:rsidRDefault="00E636E1" w:rsidP="008D4E73">
            <w:pPr>
              <w:spacing w:after="0" w:line="240" w:lineRule="auto"/>
              <w:rPr>
                <w:sz w:val="22"/>
                <w:szCs w:val="22"/>
              </w:rPr>
            </w:pPr>
            <w:r>
              <w:t>(%) 70</w:t>
            </w:r>
          </w:p>
        </w:tc>
        <w:tc>
          <w:tcPr>
            <w:tcW w:w="1007" w:type="dxa"/>
            <w:vAlign w:val="center"/>
          </w:tcPr>
          <w:p w:rsidR="008D4E73" w:rsidRPr="003322A4" w:rsidRDefault="00E636E1" w:rsidP="008D4E73">
            <w:pPr>
              <w:spacing w:after="0" w:line="240" w:lineRule="auto"/>
              <w:rPr>
                <w:sz w:val="22"/>
                <w:szCs w:val="22"/>
              </w:rPr>
            </w:pPr>
            <w:r>
              <w:t xml:space="preserve">(%) 75 </w:t>
            </w:r>
          </w:p>
        </w:tc>
        <w:tc>
          <w:tcPr>
            <w:tcW w:w="1092" w:type="dxa"/>
            <w:vAlign w:val="center"/>
          </w:tcPr>
          <w:p w:rsidR="008D4E73" w:rsidRPr="003322A4" w:rsidRDefault="00E636E1" w:rsidP="008D4E73">
            <w:pPr>
              <w:spacing w:after="0" w:line="240" w:lineRule="auto"/>
              <w:rPr>
                <w:sz w:val="22"/>
                <w:szCs w:val="22"/>
              </w:rPr>
            </w:pPr>
            <w:r>
              <w:t xml:space="preserve">(%) 75 </w:t>
            </w:r>
          </w:p>
        </w:tc>
        <w:tc>
          <w:tcPr>
            <w:tcW w:w="1005" w:type="dxa"/>
            <w:vAlign w:val="center"/>
          </w:tcPr>
          <w:p w:rsidR="008D4E73" w:rsidRPr="003322A4" w:rsidRDefault="00E636E1" w:rsidP="008D4E73">
            <w:pPr>
              <w:spacing w:after="0" w:line="240" w:lineRule="auto"/>
              <w:rPr>
                <w:sz w:val="22"/>
                <w:szCs w:val="22"/>
              </w:rPr>
            </w:pPr>
            <w:r>
              <w:t>(%) 90</w:t>
            </w:r>
          </w:p>
        </w:tc>
      </w:tr>
      <w:tr w:rsidR="008D4E73" w:rsidRPr="00A47F2F" w:rsidTr="00191F90">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E636E1" w:rsidP="008D4E73">
            <w:pPr>
              <w:spacing w:after="0" w:line="240" w:lineRule="auto"/>
              <w:rPr>
                <w:sz w:val="22"/>
                <w:szCs w:val="22"/>
              </w:rPr>
            </w:pPr>
            <w:r>
              <w:t>Bahçeyi güzelleştirme ve bu amaçla yapılacak oyun alanlarının sayısı</w:t>
            </w:r>
          </w:p>
        </w:tc>
        <w:tc>
          <w:tcPr>
            <w:tcW w:w="957" w:type="dxa"/>
            <w:shd w:val="clear" w:color="auto" w:fill="auto"/>
            <w:noWrap/>
            <w:vAlign w:val="center"/>
          </w:tcPr>
          <w:p w:rsidR="008D4E73" w:rsidRPr="003322A4" w:rsidRDefault="00E636E1"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8D4E73" w:rsidRPr="003322A4" w:rsidRDefault="00E636E1" w:rsidP="008D4E73">
            <w:pPr>
              <w:spacing w:after="0" w:line="240" w:lineRule="auto"/>
              <w:rPr>
                <w:sz w:val="22"/>
                <w:szCs w:val="22"/>
              </w:rPr>
            </w:pPr>
            <w:r>
              <w:rPr>
                <w:sz w:val="22"/>
                <w:szCs w:val="22"/>
              </w:rPr>
              <w:t>10</w:t>
            </w:r>
          </w:p>
        </w:tc>
        <w:tc>
          <w:tcPr>
            <w:tcW w:w="1041" w:type="dxa"/>
            <w:vAlign w:val="center"/>
          </w:tcPr>
          <w:p w:rsidR="008D4E73" w:rsidRPr="003322A4" w:rsidRDefault="00E636E1" w:rsidP="008D4E73">
            <w:pPr>
              <w:spacing w:after="0" w:line="240" w:lineRule="auto"/>
              <w:rPr>
                <w:sz w:val="22"/>
                <w:szCs w:val="22"/>
              </w:rPr>
            </w:pPr>
            <w:r>
              <w:rPr>
                <w:sz w:val="22"/>
                <w:szCs w:val="22"/>
              </w:rPr>
              <w:t>10</w:t>
            </w:r>
          </w:p>
        </w:tc>
        <w:tc>
          <w:tcPr>
            <w:tcW w:w="1007" w:type="dxa"/>
            <w:vAlign w:val="center"/>
          </w:tcPr>
          <w:p w:rsidR="008D4E73" w:rsidRPr="003322A4" w:rsidRDefault="00E636E1" w:rsidP="008D4E73">
            <w:pPr>
              <w:spacing w:after="0" w:line="240" w:lineRule="auto"/>
              <w:rPr>
                <w:sz w:val="22"/>
                <w:szCs w:val="22"/>
              </w:rPr>
            </w:pPr>
            <w:r>
              <w:rPr>
                <w:sz w:val="22"/>
                <w:szCs w:val="22"/>
              </w:rPr>
              <w:t>15</w:t>
            </w:r>
          </w:p>
        </w:tc>
        <w:tc>
          <w:tcPr>
            <w:tcW w:w="1092" w:type="dxa"/>
            <w:vAlign w:val="center"/>
          </w:tcPr>
          <w:p w:rsidR="008D4E73" w:rsidRPr="003322A4" w:rsidRDefault="00E636E1" w:rsidP="008D4E73">
            <w:pPr>
              <w:spacing w:after="0" w:line="240" w:lineRule="auto"/>
              <w:rPr>
                <w:sz w:val="22"/>
                <w:szCs w:val="22"/>
              </w:rPr>
            </w:pPr>
            <w:r>
              <w:rPr>
                <w:sz w:val="22"/>
                <w:szCs w:val="22"/>
              </w:rPr>
              <w:t>15</w:t>
            </w:r>
          </w:p>
        </w:tc>
        <w:tc>
          <w:tcPr>
            <w:tcW w:w="1005" w:type="dxa"/>
            <w:vAlign w:val="center"/>
          </w:tcPr>
          <w:p w:rsidR="008D4E73" w:rsidRPr="003322A4" w:rsidRDefault="00E636E1" w:rsidP="008D4E73">
            <w:pPr>
              <w:spacing w:after="0" w:line="240" w:lineRule="auto"/>
              <w:rPr>
                <w:sz w:val="22"/>
                <w:szCs w:val="22"/>
              </w:rPr>
            </w:pPr>
            <w:r>
              <w:rPr>
                <w:sz w:val="22"/>
                <w:szCs w:val="22"/>
              </w:rPr>
              <w:t>20</w:t>
            </w:r>
          </w:p>
        </w:tc>
      </w:tr>
    </w:tbl>
    <w:p w:rsidR="008D4E73" w:rsidRDefault="008D4E73" w:rsidP="008D4E73">
      <w:pPr>
        <w:jc w:val="both"/>
        <w:rPr>
          <w:b/>
          <w:i/>
          <w:szCs w:val="24"/>
        </w:rPr>
      </w:pPr>
    </w:p>
    <w:p w:rsidR="0022213D" w:rsidRPr="002B6FDB" w:rsidRDefault="0022213D" w:rsidP="008D4E73">
      <w:pPr>
        <w:jc w:val="both"/>
        <w:rPr>
          <w:b/>
          <w:i/>
          <w:szCs w:val="24"/>
        </w:rPr>
      </w:pPr>
    </w:p>
    <w:p w:rsidR="00D41148" w:rsidRDefault="00D41148" w:rsidP="008D4E73">
      <w:pPr>
        <w:rPr>
          <w:b/>
          <w:sz w:val="28"/>
        </w:rPr>
      </w:pPr>
    </w:p>
    <w:p w:rsidR="00126FC2" w:rsidRDefault="00126FC2"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color w:val="000000"/>
                <w:szCs w:val="24"/>
              </w:rPr>
            </w:pPr>
            <w:r w:rsidRPr="008F19EA">
              <w:t>Sınıflarda internete bağlı bilgisayar sayısı arttırılacak.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t>Öğrencilerin teneffüslerde internete erişimi için sınıf bilgisayarlarını kullanmaları sağlanacak.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t>Kütüphanede internete erişim imkânı sağlamak amacıyla bilgisayar alımı yapılacak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t xml:space="preserve">Sınıflarda bilgisayar </w:t>
            </w:r>
            <w:r w:rsidR="00401AF7" w:rsidRPr="008F19EA">
              <w:t>projeksiyon vb</w:t>
            </w:r>
            <w:r w:rsidRPr="008F19EA">
              <w:t xml:space="preserve"> cihazların bakım ve onarımları yapılacak.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t>Bahçe ağaçlandırma ve yeşillendireme çalışmaları için hazırlanacak.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22213D">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t>Orman müdürlüğü ile iletişime geçilip fidan istenecek.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rPr>
                <w:szCs w:val="24"/>
              </w:rPr>
              <w:t>Bahçeye çizilecek oyun alanları ile ilgi çizimler yapılacak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rPr>
                <w:szCs w:val="24"/>
              </w:rPr>
              <w:t>Okul görsel açıdan çekici hale getirilecek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rPr>
                <w:szCs w:val="24"/>
              </w:rPr>
              <w:t>Öğretmenlerin derslerde teknolojiden daha çok yararlanması sağlanacak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8F19EA" w:rsidRDefault="00E636E1" w:rsidP="008D4E73">
            <w:pPr>
              <w:spacing w:after="0" w:line="240" w:lineRule="auto"/>
              <w:jc w:val="both"/>
              <w:rPr>
                <w:szCs w:val="24"/>
              </w:rPr>
            </w:pPr>
            <w:r w:rsidRPr="008F19EA">
              <w:rPr>
                <w:szCs w:val="24"/>
              </w:rPr>
              <w:t>Bilişim sınıfı açılacak</w:t>
            </w:r>
          </w:p>
        </w:tc>
        <w:tc>
          <w:tcPr>
            <w:tcW w:w="1161" w:type="pct"/>
            <w:tcBorders>
              <w:top w:val="nil"/>
              <w:left w:val="nil"/>
              <w:bottom w:val="single" w:sz="8" w:space="0" w:color="auto"/>
              <w:right w:val="single" w:sz="8" w:space="0" w:color="auto"/>
            </w:tcBorders>
            <w:shd w:val="clear" w:color="auto" w:fill="auto"/>
            <w:vAlign w:val="center"/>
          </w:tcPr>
          <w:p w:rsidR="008D4E73" w:rsidRPr="008F19EA" w:rsidRDefault="008F19EA"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8F19EA" w:rsidRDefault="00C457F9" w:rsidP="008D4E73">
            <w:pPr>
              <w:spacing w:after="0" w:line="240" w:lineRule="auto"/>
              <w:jc w:val="both"/>
              <w:rPr>
                <w:color w:val="000000"/>
                <w:szCs w:val="24"/>
              </w:rPr>
            </w:pPr>
            <w:r>
              <w:rPr>
                <w:color w:val="000000"/>
                <w:szCs w:val="24"/>
              </w:rPr>
              <w:t>Eğitim Öğretim yılı</w:t>
            </w:r>
          </w:p>
        </w:tc>
      </w:tr>
    </w:tbl>
    <w:p w:rsidR="008D4E73" w:rsidRDefault="008D4E73" w:rsidP="008D4E73"/>
    <w:p w:rsidR="00EB1C60" w:rsidRPr="00A47F2F" w:rsidRDefault="00D41148" w:rsidP="003152E4">
      <w:pPr>
        <w:pStyle w:val="Balk1"/>
      </w:pPr>
      <w:r>
        <w:br w:type="page"/>
      </w:r>
      <w:bookmarkStart w:id="50" w:name="_Toc531097547"/>
      <w:r w:rsidR="00EB1C60" w:rsidRPr="00A47F2F">
        <w:lastRenderedPageBreak/>
        <w:t>V. BÖLÜM</w:t>
      </w:r>
      <w:bookmarkEnd w:id="48"/>
      <w:bookmarkEnd w:id="49"/>
      <w:r w:rsidR="008D4E73">
        <w:t>:</w:t>
      </w:r>
      <w:bookmarkStart w:id="51" w:name="_Toc416085168"/>
      <w:bookmarkStart w:id="52" w:name="_Toc529519471"/>
      <w:r w:rsidR="0067200F">
        <w:t xml:space="preserve"> </w:t>
      </w:r>
      <w:r w:rsidR="00EB1C60" w:rsidRPr="00A47F2F">
        <w:t>MAL</w:t>
      </w:r>
      <w:r w:rsidR="00EA5593" w:rsidRPr="00A47F2F">
        <w:t>İ</w:t>
      </w:r>
      <w:r w:rsidR="00EB1C60" w:rsidRPr="00A47F2F">
        <w:t>YETLEND</w:t>
      </w:r>
      <w:r w:rsidR="006B3051" w:rsidRPr="00A47F2F">
        <w:t>İ</w:t>
      </w:r>
      <w:r w:rsidR="00EB1C60"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450"/>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45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B0EBD" w:rsidP="00D41148">
            <w:pPr>
              <w:spacing w:after="0" w:line="240" w:lineRule="auto"/>
              <w:rPr>
                <w:color w:val="000000"/>
                <w:sz w:val="20"/>
                <w:szCs w:val="20"/>
              </w:rPr>
            </w:pPr>
            <w:r>
              <w:rPr>
                <w:color w:val="000000"/>
                <w:sz w:val="20"/>
                <w:szCs w:val="20"/>
              </w:rPr>
              <w:t>1</w:t>
            </w:r>
            <w:r w:rsidR="0067200F">
              <w:rPr>
                <w:color w:val="000000"/>
                <w:sz w:val="20"/>
                <w:szCs w:val="20"/>
              </w:rPr>
              <w:t>891</w:t>
            </w:r>
            <w:r w:rsidR="002133A2">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2175340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2501640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2876886</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3308419</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12753885</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650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850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900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F6ED5" w:rsidP="00D41148">
            <w:pPr>
              <w:spacing w:after="0" w:line="240" w:lineRule="auto"/>
              <w:rPr>
                <w:color w:val="000000"/>
                <w:sz w:val="20"/>
                <w:szCs w:val="20"/>
              </w:rPr>
            </w:pPr>
            <w:r>
              <w:rPr>
                <w:color w:val="000000"/>
                <w:sz w:val="20"/>
                <w:szCs w:val="20"/>
              </w:rPr>
              <w:t>3750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1892200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2175990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2502390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2877736</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3309319</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67200F" w:rsidP="00D41148">
            <w:pPr>
              <w:spacing w:after="0" w:line="240" w:lineRule="auto"/>
              <w:rPr>
                <w:color w:val="000000"/>
                <w:sz w:val="20"/>
                <w:szCs w:val="20"/>
              </w:rPr>
            </w:pPr>
            <w:r>
              <w:rPr>
                <w:color w:val="000000"/>
                <w:sz w:val="20"/>
                <w:szCs w:val="20"/>
              </w:rPr>
              <w:t>12757635</w:t>
            </w:r>
          </w:p>
        </w:tc>
      </w:tr>
    </w:tbl>
    <w:p w:rsidR="00337637" w:rsidRPr="008D4E73" w:rsidRDefault="00337637" w:rsidP="003152E4">
      <w:pPr>
        <w:pStyle w:val="Balk1"/>
      </w:pPr>
      <w:bookmarkStart w:id="53" w:name="_Toc416085171"/>
      <w:bookmarkStart w:id="54" w:name="_Toc529519472"/>
      <w:r w:rsidRPr="008D4E73">
        <w:t>V</w:t>
      </w:r>
      <w:r w:rsidR="008D4E73" w:rsidRPr="008D4E73">
        <w:t>I</w:t>
      </w:r>
      <w:r w:rsidRPr="008D4E73">
        <w:t>. BÖLÜM</w:t>
      </w:r>
      <w:bookmarkEnd w:id="53"/>
      <w:bookmarkEnd w:id="54"/>
      <w:r w:rsidR="008D4E73" w:rsidRPr="008D4E73">
        <w:t>:</w:t>
      </w:r>
      <w:bookmarkStart w:id="55" w:name="_Toc416085172"/>
      <w:bookmarkStart w:id="56" w:name="_Toc529519473"/>
      <w:r w:rsidR="0067200F">
        <w:t xml:space="preserve"> </w:t>
      </w:r>
      <w:r w:rsidRPr="008D4E73">
        <w:t>İZLEME VE DEĞERLENDİRME</w:t>
      </w:r>
      <w:bookmarkEnd w:id="55"/>
      <w:bookmarkEnd w:id="5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Default="003152E4" w:rsidP="00317292">
      <w:pPr>
        <w:tabs>
          <w:tab w:val="left" w:pos="2058"/>
        </w:tabs>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D1E54" w:rsidRDefault="0004451E" w:rsidP="00317292">
      <w:pPr>
        <w:tabs>
          <w:tab w:val="left" w:pos="2058"/>
        </w:tabs>
        <w:rPr>
          <w:rFonts w:cs="Calibri"/>
          <w:b/>
        </w:rPr>
      </w:pPr>
      <w:r>
        <w:rPr>
          <w:rFonts w:cs="Calibri"/>
          <w:b/>
        </w:rPr>
        <w:t xml:space="preserve">           Önder AKKAYA</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Ali ERKOL</w:t>
      </w:r>
    </w:p>
    <w:p w:rsidR="0004451E" w:rsidRDefault="0004451E" w:rsidP="00317292">
      <w:pPr>
        <w:tabs>
          <w:tab w:val="left" w:pos="2058"/>
        </w:tabs>
        <w:rPr>
          <w:rFonts w:cs="Calibri"/>
          <w:b/>
        </w:rPr>
      </w:pPr>
      <w:r>
        <w:rPr>
          <w:rFonts w:cs="Calibri"/>
          <w:b/>
        </w:rPr>
        <w:t>İlçe Milli Eğitim Şube Müdürü</w:t>
      </w:r>
      <w:r>
        <w:rPr>
          <w:rFonts w:cs="Calibri"/>
          <w:b/>
        </w:rPr>
        <w:tab/>
        <w:t xml:space="preserve">                             Mehmet KOCAGÖNCÜ</w:t>
      </w:r>
      <w:r>
        <w:rPr>
          <w:rFonts w:cs="Calibri"/>
          <w:b/>
        </w:rPr>
        <w:tab/>
      </w:r>
      <w:r>
        <w:rPr>
          <w:rFonts w:cs="Calibri"/>
          <w:b/>
        </w:rPr>
        <w:tab/>
      </w:r>
      <w:r>
        <w:rPr>
          <w:rFonts w:cs="Calibri"/>
          <w:b/>
        </w:rPr>
        <w:tab/>
      </w:r>
      <w:r>
        <w:rPr>
          <w:rFonts w:cs="Calibri"/>
          <w:b/>
        </w:rPr>
        <w:tab/>
        <w:t>Okul Müdürü</w:t>
      </w:r>
    </w:p>
    <w:p w:rsidR="0004451E" w:rsidRPr="00A47F2F" w:rsidRDefault="0004451E" w:rsidP="00317292">
      <w:pPr>
        <w:tabs>
          <w:tab w:val="left" w:pos="2058"/>
        </w:tabs>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t xml:space="preserve">     İlçe Milli Eğitim Müdürü</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p>
    <w:sectPr w:rsidR="0004451E" w:rsidRPr="00A47F2F" w:rsidSect="003B0428">
      <w:footerReference w:type="first" r:id="rId19"/>
      <w:pgSz w:w="16838" w:h="11906" w:orient="landscape"/>
      <w:pgMar w:top="142" w:right="1417" w:bottom="0"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33F94" w15:done="0"/>
  <w15:commentEx w15:paraId="5D7EC924" w15:done="0"/>
  <w15:commentEx w15:paraId="55037AA2" w15:done="0"/>
  <w15:commentEx w15:paraId="436ADCA1" w15:done="0"/>
  <w15:commentEx w15:paraId="1DE9486F" w15:done="0"/>
  <w15:commentEx w15:paraId="47BCCE0D" w15:done="0"/>
  <w15:commentEx w15:paraId="325FB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E23" w:rsidRDefault="00D80E23" w:rsidP="00DC3C73">
      <w:pPr>
        <w:spacing w:after="0" w:line="240" w:lineRule="auto"/>
      </w:pPr>
      <w:r>
        <w:separator/>
      </w:r>
    </w:p>
  </w:endnote>
  <w:endnote w:type="continuationSeparator" w:id="1">
    <w:p w:rsidR="00D80E23" w:rsidRDefault="00D80E2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DA" w:rsidRDefault="000F1AC4">
    <w:pPr>
      <w:pStyle w:val="Altbilgi"/>
      <w:jc w:val="right"/>
    </w:pPr>
    <w:r>
      <w:rPr>
        <w:noProof/>
      </w:rPr>
      <w:fldChar w:fldCharType="begin"/>
    </w:r>
    <w:r w:rsidR="00042DDA">
      <w:rPr>
        <w:noProof/>
      </w:rPr>
      <w:instrText>PAGE   \* MERGEFORMAT</w:instrText>
    </w:r>
    <w:r>
      <w:rPr>
        <w:noProof/>
      </w:rPr>
      <w:fldChar w:fldCharType="separate"/>
    </w:r>
    <w:r w:rsidR="002F2B5E">
      <w:rPr>
        <w:noProof/>
      </w:rPr>
      <w:t>3</w:t>
    </w:r>
    <w:r>
      <w:rPr>
        <w:noProof/>
      </w:rPr>
      <w:fldChar w:fldCharType="end"/>
    </w:r>
  </w:p>
  <w:p w:rsidR="00042DDA" w:rsidRDefault="00042DD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DA" w:rsidRDefault="000F1AC4">
    <w:pPr>
      <w:pStyle w:val="Altbilgi"/>
      <w:jc w:val="right"/>
    </w:pPr>
    <w:r>
      <w:rPr>
        <w:noProof/>
      </w:rPr>
      <w:fldChar w:fldCharType="begin"/>
    </w:r>
    <w:r w:rsidR="00042DDA">
      <w:rPr>
        <w:noProof/>
      </w:rPr>
      <w:instrText>PAGE   \* MERGEFORMAT</w:instrText>
    </w:r>
    <w:r>
      <w:rPr>
        <w:noProof/>
      </w:rPr>
      <w:fldChar w:fldCharType="separate"/>
    </w:r>
    <w:r w:rsidR="002F2B5E">
      <w:rPr>
        <w:noProof/>
      </w:rPr>
      <w:t>0</w:t>
    </w:r>
    <w:r>
      <w:rPr>
        <w:noProof/>
      </w:rPr>
      <w:fldChar w:fldCharType="end"/>
    </w:r>
  </w:p>
  <w:p w:rsidR="00042DDA" w:rsidRDefault="00042DD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DA" w:rsidRDefault="000F1AC4">
    <w:pPr>
      <w:pStyle w:val="Altbilgi"/>
      <w:jc w:val="right"/>
    </w:pPr>
    <w:r>
      <w:rPr>
        <w:noProof/>
      </w:rPr>
      <w:fldChar w:fldCharType="begin"/>
    </w:r>
    <w:r w:rsidR="00042DDA">
      <w:rPr>
        <w:noProof/>
      </w:rPr>
      <w:instrText>PAGE   \* MERGEFORMAT</w:instrText>
    </w:r>
    <w:r>
      <w:rPr>
        <w:noProof/>
      </w:rPr>
      <w:fldChar w:fldCharType="separate"/>
    </w:r>
    <w:r w:rsidR="00042DDA">
      <w:rPr>
        <w:noProof/>
      </w:rPr>
      <w:t>1</w:t>
    </w:r>
    <w:r>
      <w:rPr>
        <w:noProof/>
      </w:rPr>
      <w:fldChar w:fldCharType="end"/>
    </w:r>
  </w:p>
  <w:p w:rsidR="00042DDA" w:rsidRDefault="00042D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E23" w:rsidRDefault="00D80E23" w:rsidP="00DC3C73">
      <w:pPr>
        <w:spacing w:after="0" w:line="240" w:lineRule="auto"/>
      </w:pPr>
      <w:r>
        <w:separator/>
      </w:r>
    </w:p>
  </w:footnote>
  <w:footnote w:type="continuationSeparator" w:id="1">
    <w:p w:rsidR="00D80E23" w:rsidRDefault="00D80E2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DA" w:rsidRPr="00A40B5B" w:rsidRDefault="00042DD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5pt;height:11.45pt" o:bullet="t">
        <v:imagedata r:id="rId1" o:title="clip_image001"/>
      </v:shape>
    </w:pict>
  </w:numPicBullet>
  <w:abstractNum w:abstractNumId="0">
    <w:nsid w:val="38DE603A"/>
    <w:multiLevelType w:val="hybridMultilevel"/>
    <w:tmpl w:val="CD027190"/>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rakkayit">
    <w15:presenceInfo w15:providerId="None" w15:userId="evrakkayi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activeWritingStyle w:appName="MSWord" w:lang="en-US" w:vendorID="64" w:dllVersion="6" w:nlCheck="1" w:checkStyle="0"/>
  <w:activeWritingStyle w:appName="MSWord" w:lang="tr-TR" w:vendorID="64" w:dllVersion="4096" w:nlCheck="1" w:checkStyle="0"/>
  <w:activeWritingStyle w:appName="MSWord" w:lang="tr-TR" w:vendorID="64" w:dllVersion="0" w:nlCheck="1" w:checkStyle="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1C4"/>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3EB8"/>
    <w:rsid w:val="00034CB4"/>
    <w:rsid w:val="000351B1"/>
    <w:rsid w:val="0003561F"/>
    <w:rsid w:val="00035BAC"/>
    <w:rsid w:val="0003688C"/>
    <w:rsid w:val="00036FC8"/>
    <w:rsid w:val="000371E5"/>
    <w:rsid w:val="000401E6"/>
    <w:rsid w:val="000413B1"/>
    <w:rsid w:val="00041973"/>
    <w:rsid w:val="00042DDA"/>
    <w:rsid w:val="00042FA8"/>
    <w:rsid w:val="0004366A"/>
    <w:rsid w:val="0004451E"/>
    <w:rsid w:val="00045068"/>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8D9"/>
    <w:rsid w:val="00072AED"/>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8794D"/>
    <w:rsid w:val="00090423"/>
    <w:rsid w:val="00092332"/>
    <w:rsid w:val="00093C1A"/>
    <w:rsid w:val="00095BB5"/>
    <w:rsid w:val="00095FD7"/>
    <w:rsid w:val="0009653C"/>
    <w:rsid w:val="00097A67"/>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450"/>
    <w:rsid w:val="000D0D4B"/>
    <w:rsid w:val="000D113D"/>
    <w:rsid w:val="000D1BEA"/>
    <w:rsid w:val="000D3A4A"/>
    <w:rsid w:val="000D3B6C"/>
    <w:rsid w:val="000D4D8A"/>
    <w:rsid w:val="000D62B8"/>
    <w:rsid w:val="000D7C5B"/>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AC4"/>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957"/>
    <w:rsid w:val="001144A3"/>
    <w:rsid w:val="00114589"/>
    <w:rsid w:val="00114C03"/>
    <w:rsid w:val="00115413"/>
    <w:rsid w:val="001173E0"/>
    <w:rsid w:val="001204B3"/>
    <w:rsid w:val="00120CDF"/>
    <w:rsid w:val="00121F04"/>
    <w:rsid w:val="0012222F"/>
    <w:rsid w:val="001227AD"/>
    <w:rsid w:val="0012376F"/>
    <w:rsid w:val="0012382E"/>
    <w:rsid w:val="001248A6"/>
    <w:rsid w:val="00124C88"/>
    <w:rsid w:val="001250B3"/>
    <w:rsid w:val="00126AA6"/>
    <w:rsid w:val="00126FC2"/>
    <w:rsid w:val="00127F19"/>
    <w:rsid w:val="001307DF"/>
    <w:rsid w:val="0013093E"/>
    <w:rsid w:val="00131090"/>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54F"/>
    <w:rsid w:val="001436BD"/>
    <w:rsid w:val="001437AE"/>
    <w:rsid w:val="00143C11"/>
    <w:rsid w:val="00143D29"/>
    <w:rsid w:val="001440F5"/>
    <w:rsid w:val="0015080D"/>
    <w:rsid w:val="00153471"/>
    <w:rsid w:val="00153482"/>
    <w:rsid w:val="00153D0A"/>
    <w:rsid w:val="0015462E"/>
    <w:rsid w:val="001549F9"/>
    <w:rsid w:val="001556A6"/>
    <w:rsid w:val="00156692"/>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F90"/>
    <w:rsid w:val="0019229F"/>
    <w:rsid w:val="00192DBF"/>
    <w:rsid w:val="00193BCA"/>
    <w:rsid w:val="001946F1"/>
    <w:rsid w:val="001967CE"/>
    <w:rsid w:val="0019693B"/>
    <w:rsid w:val="00196C10"/>
    <w:rsid w:val="00196C43"/>
    <w:rsid w:val="00197670"/>
    <w:rsid w:val="001A1005"/>
    <w:rsid w:val="001A1015"/>
    <w:rsid w:val="001A15DC"/>
    <w:rsid w:val="001A1C66"/>
    <w:rsid w:val="001A1E95"/>
    <w:rsid w:val="001A1FDB"/>
    <w:rsid w:val="001A2718"/>
    <w:rsid w:val="001A3433"/>
    <w:rsid w:val="001A40AB"/>
    <w:rsid w:val="001A47D6"/>
    <w:rsid w:val="001A4B55"/>
    <w:rsid w:val="001A536D"/>
    <w:rsid w:val="001A5E9E"/>
    <w:rsid w:val="001A6268"/>
    <w:rsid w:val="001A6589"/>
    <w:rsid w:val="001A67D2"/>
    <w:rsid w:val="001A70D9"/>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1E54"/>
    <w:rsid w:val="001D2091"/>
    <w:rsid w:val="001D2506"/>
    <w:rsid w:val="001D2A8D"/>
    <w:rsid w:val="001D2BAB"/>
    <w:rsid w:val="001D2BEC"/>
    <w:rsid w:val="001D3CEC"/>
    <w:rsid w:val="001D4C5B"/>
    <w:rsid w:val="001D5FA8"/>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D5B"/>
    <w:rsid w:val="001F4B27"/>
    <w:rsid w:val="001F56FE"/>
    <w:rsid w:val="001F5A04"/>
    <w:rsid w:val="001F5ACD"/>
    <w:rsid w:val="001F5D84"/>
    <w:rsid w:val="001F6ED5"/>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3A2"/>
    <w:rsid w:val="00214303"/>
    <w:rsid w:val="002146AA"/>
    <w:rsid w:val="0021543E"/>
    <w:rsid w:val="002159E5"/>
    <w:rsid w:val="00215ADB"/>
    <w:rsid w:val="00215CA2"/>
    <w:rsid w:val="002166FB"/>
    <w:rsid w:val="002204A1"/>
    <w:rsid w:val="00220CEC"/>
    <w:rsid w:val="00221657"/>
    <w:rsid w:val="00221E8A"/>
    <w:rsid w:val="0022213D"/>
    <w:rsid w:val="00222A10"/>
    <w:rsid w:val="0022608F"/>
    <w:rsid w:val="00226F06"/>
    <w:rsid w:val="00230AE2"/>
    <w:rsid w:val="00233EA4"/>
    <w:rsid w:val="0023407E"/>
    <w:rsid w:val="0023488F"/>
    <w:rsid w:val="0023532E"/>
    <w:rsid w:val="0023559E"/>
    <w:rsid w:val="002356DC"/>
    <w:rsid w:val="00240D22"/>
    <w:rsid w:val="00241250"/>
    <w:rsid w:val="0024145B"/>
    <w:rsid w:val="00241A99"/>
    <w:rsid w:val="00242307"/>
    <w:rsid w:val="00242D18"/>
    <w:rsid w:val="002435D7"/>
    <w:rsid w:val="0024438F"/>
    <w:rsid w:val="002444BC"/>
    <w:rsid w:val="0024454A"/>
    <w:rsid w:val="00244659"/>
    <w:rsid w:val="00244699"/>
    <w:rsid w:val="00245767"/>
    <w:rsid w:val="00245CAD"/>
    <w:rsid w:val="00245FA6"/>
    <w:rsid w:val="002465FB"/>
    <w:rsid w:val="00246672"/>
    <w:rsid w:val="0024694B"/>
    <w:rsid w:val="0024721F"/>
    <w:rsid w:val="002473F7"/>
    <w:rsid w:val="00247A46"/>
    <w:rsid w:val="00247AC0"/>
    <w:rsid w:val="0025237A"/>
    <w:rsid w:val="002523F8"/>
    <w:rsid w:val="00253DF6"/>
    <w:rsid w:val="0025416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C6B"/>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25D"/>
    <w:rsid w:val="00295B1A"/>
    <w:rsid w:val="002A165F"/>
    <w:rsid w:val="002A52F7"/>
    <w:rsid w:val="002A66D6"/>
    <w:rsid w:val="002A6A5E"/>
    <w:rsid w:val="002B1660"/>
    <w:rsid w:val="002B1880"/>
    <w:rsid w:val="002B2080"/>
    <w:rsid w:val="002B2714"/>
    <w:rsid w:val="002B35D7"/>
    <w:rsid w:val="002B4ECD"/>
    <w:rsid w:val="002B5201"/>
    <w:rsid w:val="002B5E8E"/>
    <w:rsid w:val="002B6FDB"/>
    <w:rsid w:val="002B7962"/>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6D95"/>
    <w:rsid w:val="002D7C87"/>
    <w:rsid w:val="002E00F2"/>
    <w:rsid w:val="002E05F7"/>
    <w:rsid w:val="002E068A"/>
    <w:rsid w:val="002E161B"/>
    <w:rsid w:val="002E1F2D"/>
    <w:rsid w:val="002E2FA5"/>
    <w:rsid w:val="002E4A7D"/>
    <w:rsid w:val="002E7778"/>
    <w:rsid w:val="002E77C7"/>
    <w:rsid w:val="002F03E1"/>
    <w:rsid w:val="002F0C88"/>
    <w:rsid w:val="002F128D"/>
    <w:rsid w:val="002F27DD"/>
    <w:rsid w:val="002F2B5E"/>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292"/>
    <w:rsid w:val="0031778F"/>
    <w:rsid w:val="003220A3"/>
    <w:rsid w:val="003221C7"/>
    <w:rsid w:val="003239FC"/>
    <w:rsid w:val="00323CD5"/>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55E"/>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FC1"/>
    <w:rsid w:val="003A1B86"/>
    <w:rsid w:val="003A1EFA"/>
    <w:rsid w:val="003A2507"/>
    <w:rsid w:val="003A255C"/>
    <w:rsid w:val="003A25CB"/>
    <w:rsid w:val="003A28CC"/>
    <w:rsid w:val="003A2E7B"/>
    <w:rsid w:val="003A5164"/>
    <w:rsid w:val="003A5C3E"/>
    <w:rsid w:val="003A6BFF"/>
    <w:rsid w:val="003A7193"/>
    <w:rsid w:val="003B0428"/>
    <w:rsid w:val="003B32F8"/>
    <w:rsid w:val="003B34AE"/>
    <w:rsid w:val="003B4400"/>
    <w:rsid w:val="003B4FA5"/>
    <w:rsid w:val="003B5D5E"/>
    <w:rsid w:val="003C00A6"/>
    <w:rsid w:val="003C22EB"/>
    <w:rsid w:val="003C28EF"/>
    <w:rsid w:val="003C4C40"/>
    <w:rsid w:val="003C5A0C"/>
    <w:rsid w:val="003C5CB7"/>
    <w:rsid w:val="003C6070"/>
    <w:rsid w:val="003C7244"/>
    <w:rsid w:val="003C748A"/>
    <w:rsid w:val="003D083B"/>
    <w:rsid w:val="003D1B07"/>
    <w:rsid w:val="003D3C7C"/>
    <w:rsid w:val="003D4556"/>
    <w:rsid w:val="003D4819"/>
    <w:rsid w:val="003D60C8"/>
    <w:rsid w:val="003D61CA"/>
    <w:rsid w:val="003D7713"/>
    <w:rsid w:val="003E0463"/>
    <w:rsid w:val="003E23F1"/>
    <w:rsid w:val="003E29D1"/>
    <w:rsid w:val="003E2FAB"/>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1D6"/>
    <w:rsid w:val="00401AF7"/>
    <w:rsid w:val="00401E0F"/>
    <w:rsid w:val="0040291E"/>
    <w:rsid w:val="00402977"/>
    <w:rsid w:val="00404535"/>
    <w:rsid w:val="00404951"/>
    <w:rsid w:val="004060F4"/>
    <w:rsid w:val="00406495"/>
    <w:rsid w:val="00406581"/>
    <w:rsid w:val="004072CA"/>
    <w:rsid w:val="00407963"/>
    <w:rsid w:val="00407D4D"/>
    <w:rsid w:val="0041071B"/>
    <w:rsid w:val="004108C5"/>
    <w:rsid w:val="00410A08"/>
    <w:rsid w:val="00410D42"/>
    <w:rsid w:val="00410D4D"/>
    <w:rsid w:val="00411D73"/>
    <w:rsid w:val="00412F46"/>
    <w:rsid w:val="0041358A"/>
    <w:rsid w:val="00413AA2"/>
    <w:rsid w:val="00413BA2"/>
    <w:rsid w:val="00413FBD"/>
    <w:rsid w:val="0041582D"/>
    <w:rsid w:val="004159C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815"/>
    <w:rsid w:val="004401A5"/>
    <w:rsid w:val="00440CC2"/>
    <w:rsid w:val="004414DA"/>
    <w:rsid w:val="00441ABC"/>
    <w:rsid w:val="00441C8D"/>
    <w:rsid w:val="004432A9"/>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5C0C"/>
    <w:rsid w:val="00496229"/>
    <w:rsid w:val="0049625A"/>
    <w:rsid w:val="004962D0"/>
    <w:rsid w:val="00496747"/>
    <w:rsid w:val="004968DB"/>
    <w:rsid w:val="004975D9"/>
    <w:rsid w:val="004A00E1"/>
    <w:rsid w:val="004A06E2"/>
    <w:rsid w:val="004A0808"/>
    <w:rsid w:val="004A08D3"/>
    <w:rsid w:val="004A15BB"/>
    <w:rsid w:val="004A208D"/>
    <w:rsid w:val="004A41C8"/>
    <w:rsid w:val="004A5511"/>
    <w:rsid w:val="004A6152"/>
    <w:rsid w:val="004A69DC"/>
    <w:rsid w:val="004A731C"/>
    <w:rsid w:val="004B0AA6"/>
    <w:rsid w:val="004B0F9B"/>
    <w:rsid w:val="004B1ACC"/>
    <w:rsid w:val="004B1D2A"/>
    <w:rsid w:val="004B29D5"/>
    <w:rsid w:val="004B3041"/>
    <w:rsid w:val="004B3767"/>
    <w:rsid w:val="004B4E28"/>
    <w:rsid w:val="004B554D"/>
    <w:rsid w:val="004B7E27"/>
    <w:rsid w:val="004B7FA2"/>
    <w:rsid w:val="004C0BF0"/>
    <w:rsid w:val="004C0EE8"/>
    <w:rsid w:val="004C1D67"/>
    <w:rsid w:val="004C27B7"/>
    <w:rsid w:val="004C3AC1"/>
    <w:rsid w:val="004C5E7B"/>
    <w:rsid w:val="004D0746"/>
    <w:rsid w:val="004D08F5"/>
    <w:rsid w:val="004D17C5"/>
    <w:rsid w:val="004D1B01"/>
    <w:rsid w:val="004D2679"/>
    <w:rsid w:val="004D2DE7"/>
    <w:rsid w:val="004D35E3"/>
    <w:rsid w:val="004D3652"/>
    <w:rsid w:val="004D3A33"/>
    <w:rsid w:val="004D454C"/>
    <w:rsid w:val="004D4989"/>
    <w:rsid w:val="004D5002"/>
    <w:rsid w:val="004D5024"/>
    <w:rsid w:val="004D50D7"/>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A5E"/>
    <w:rsid w:val="00537E70"/>
    <w:rsid w:val="005412A3"/>
    <w:rsid w:val="00541EB0"/>
    <w:rsid w:val="00542BF2"/>
    <w:rsid w:val="00542F9C"/>
    <w:rsid w:val="005433B9"/>
    <w:rsid w:val="0054422C"/>
    <w:rsid w:val="005442EB"/>
    <w:rsid w:val="00544696"/>
    <w:rsid w:val="00546483"/>
    <w:rsid w:val="005467A4"/>
    <w:rsid w:val="005469F1"/>
    <w:rsid w:val="00546B47"/>
    <w:rsid w:val="00546C7E"/>
    <w:rsid w:val="00546D13"/>
    <w:rsid w:val="0054702D"/>
    <w:rsid w:val="0054722E"/>
    <w:rsid w:val="005503AE"/>
    <w:rsid w:val="00550F73"/>
    <w:rsid w:val="005515E6"/>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8AE"/>
    <w:rsid w:val="00570513"/>
    <w:rsid w:val="00570534"/>
    <w:rsid w:val="005706A2"/>
    <w:rsid w:val="005707FB"/>
    <w:rsid w:val="0057246F"/>
    <w:rsid w:val="005733E4"/>
    <w:rsid w:val="005743FE"/>
    <w:rsid w:val="0057442B"/>
    <w:rsid w:val="00574494"/>
    <w:rsid w:val="0057492E"/>
    <w:rsid w:val="00574FC4"/>
    <w:rsid w:val="00575420"/>
    <w:rsid w:val="00575F2F"/>
    <w:rsid w:val="0057626F"/>
    <w:rsid w:val="00576C7F"/>
    <w:rsid w:val="005778A8"/>
    <w:rsid w:val="005805C9"/>
    <w:rsid w:val="0058140E"/>
    <w:rsid w:val="00581951"/>
    <w:rsid w:val="00581C99"/>
    <w:rsid w:val="00583CCA"/>
    <w:rsid w:val="00583DB3"/>
    <w:rsid w:val="005841E4"/>
    <w:rsid w:val="00584421"/>
    <w:rsid w:val="00584D53"/>
    <w:rsid w:val="00585E7F"/>
    <w:rsid w:val="00585EEF"/>
    <w:rsid w:val="00585F9E"/>
    <w:rsid w:val="00586096"/>
    <w:rsid w:val="0058616C"/>
    <w:rsid w:val="00586197"/>
    <w:rsid w:val="005862AB"/>
    <w:rsid w:val="00590252"/>
    <w:rsid w:val="00591A51"/>
    <w:rsid w:val="00592F9E"/>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4D42"/>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1A7"/>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983"/>
    <w:rsid w:val="005F5FB7"/>
    <w:rsid w:val="00601944"/>
    <w:rsid w:val="0060246B"/>
    <w:rsid w:val="00602964"/>
    <w:rsid w:val="00603DB9"/>
    <w:rsid w:val="0060435F"/>
    <w:rsid w:val="00605505"/>
    <w:rsid w:val="00605CFD"/>
    <w:rsid w:val="00605DD0"/>
    <w:rsid w:val="0060613B"/>
    <w:rsid w:val="00606EC5"/>
    <w:rsid w:val="00607BB7"/>
    <w:rsid w:val="006106B3"/>
    <w:rsid w:val="006120FE"/>
    <w:rsid w:val="00612299"/>
    <w:rsid w:val="00612A6D"/>
    <w:rsid w:val="00612D0C"/>
    <w:rsid w:val="006135F2"/>
    <w:rsid w:val="00613607"/>
    <w:rsid w:val="006144BA"/>
    <w:rsid w:val="00615312"/>
    <w:rsid w:val="00615BF0"/>
    <w:rsid w:val="006166F7"/>
    <w:rsid w:val="0061707A"/>
    <w:rsid w:val="00617D0D"/>
    <w:rsid w:val="00617FD5"/>
    <w:rsid w:val="00620293"/>
    <w:rsid w:val="00621366"/>
    <w:rsid w:val="006218E1"/>
    <w:rsid w:val="006221CD"/>
    <w:rsid w:val="00622834"/>
    <w:rsid w:val="00624170"/>
    <w:rsid w:val="0062511F"/>
    <w:rsid w:val="006271AB"/>
    <w:rsid w:val="006271DA"/>
    <w:rsid w:val="00627478"/>
    <w:rsid w:val="00627B53"/>
    <w:rsid w:val="0063018E"/>
    <w:rsid w:val="00631EBE"/>
    <w:rsid w:val="00632430"/>
    <w:rsid w:val="006326E6"/>
    <w:rsid w:val="006334FB"/>
    <w:rsid w:val="00633A3D"/>
    <w:rsid w:val="0063420F"/>
    <w:rsid w:val="006347E1"/>
    <w:rsid w:val="00635FF1"/>
    <w:rsid w:val="006360E7"/>
    <w:rsid w:val="00636E07"/>
    <w:rsid w:val="00636E71"/>
    <w:rsid w:val="0064017A"/>
    <w:rsid w:val="006401E8"/>
    <w:rsid w:val="00641742"/>
    <w:rsid w:val="00641E16"/>
    <w:rsid w:val="00642BAB"/>
    <w:rsid w:val="00642D39"/>
    <w:rsid w:val="00645830"/>
    <w:rsid w:val="006458D9"/>
    <w:rsid w:val="00646079"/>
    <w:rsid w:val="00646F44"/>
    <w:rsid w:val="0064773F"/>
    <w:rsid w:val="00650D12"/>
    <w:rsid w:val="00652181"/>
    <w:rsid w:val="006529FD"/>
    <w:rsid w:val="00652B5A"/>
    <w:rsid w:val="00652C4C"/>
    <w:rsid w:val="00652C83"/>
    <w:rsid w:val="0065313A"/>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BFE"/>
    <w:rsid w:val="006641B5"/>
    <w:rsid w:val="00664A82"/>
    <w:rsid w:val="006658C1"/>
    <w:rsid w:val="006661B8"/>
    <w:rsid w:val="006664E2"/>
    <w:rsid w:val="00667152"/>
    <w:rsid w:val="0066797E"/>
    <w:rsid w:val="00667B66"/>
    <w:rsid w:val="00670F31"/>
    <w:rsid w:val="00671B37"/>
    <w:rsid w:val="0067200F"/>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633"/>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AD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C14"/>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B1B"/>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DA3"/>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9A5"/>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CA8"/>
    <w:rsid w:val="007C490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B6B"/>
    <w:rsid w:val="007E6883"/>
    <w:rsid w:val="007E77F2"/>
    <w:rsid w:val="007F1EBD"/>
    <w:rsid w:val="007F279D"/>
    <w:rsid w:val="007F2DC5"/>
    <w:rsid w:val="007F36FE"/>
    <w:rsid w:val="007F381F"/>
    <w:rsid w:val="007F39D6"/>
    <w:rsid w:val="007F3CA8"/>
    <w:rsid w:val="007F4435"/>
    <w:rsid w:val="007F6223"/>
    <w:rsid w:val="007F6428"/>
    <w:rsid w:val="007F6490"/>
    <w:rsid w:val="0080111F"/>
    <w:rsid w:val="00802089"/>
    <w:rsid w:val="008023D5"/>
    <w:rsid w:val="0080261C"/>
    <w:rsid w:val="00803FF9"/>
    <w:rsid w:val="00804A09"/>
    <w:rsid w:val="00805019"/>
    <w:rsid w:val="00805E1D"/>
    <w:rsid w:val="0080636E"/>
    <w:rsid w:val="00806AD5"/>
    <w:rsid w:val="00806C2E"/>
    <w:rsid w:val="008103EF"/>
    <w:rsid w:val="008107C5"/>
    <w:rsid w:val="00810EEA"/>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FAF"/>
    <w:rsid w:val="00827CCD"/>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CFC"/>
    <w:rsid w:val="0087427C"/>
    <w:rsid w:val="008744F5"/>
    <w:rsid w:val="008746C7"/>
    <w:rsid w:val="00875062"/>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EBD"/>
    <w:rsid w:val="008B1CA0"/>
    <w:rsid w:val="008B2537"/>
    <w:rsid w:val="008B2DB4"/>
    <w:rsid w:val="008B307A"/>
    <w:rsid w:val="008B31DB"/>
    <w:rsid w:val="008B414D"/>
    <w:rsid w:val="008B427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1F21"/>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46E"/>
    <w:rsid w:val="008F19EA"/>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B0B"/>
    <w:rsid w:val="00902565"/>
    <w:rsid w:val="009029FB"/>
    <w:rsid w:val="00906840"/>
    <w:rsid w:val="00906925"/>
    <w:rsid w:val="00906F74"/>
    <w:rsid w:val="00907BEA"/>
    <w:rsid w:val="00910563"/>
    <w:rsid w:val="00910841"/>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77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F34"/>
    <w:rsid w:val="009630B5"/>
    <w:rsid w:val="009634D4"/>
    <w:rsid w:val="00964B7A"/>
    <w:rsid w:val="00964F46"/>
    <w:rsid w:val="00966293"/>
    <w:rsid w:val="00966ADB"/>
    <w:rsid w:val="009678DE"/>
    <w:rsid w:val="00967A10"/>
    <w:rsid w:val="009730B5"/>
    <w:rsid w:val="0097355B"/>
    <w:rsid w:val="009739C4"/>
    <w:rsid w:val="00973D33"/>
    <w:rsid w:val="0097400D"/>
    <w:rsid w:val="00976DC6"/>
    <w:rsid w:val="0097718A"/>
    <w:rsid w:val="00977A1E"/>
    <w:rsid w:val="00977D7B"/>
    <w:rsid w:val="00977E96"/>
    <w:rsid w:val="00980DD0"/>
    <w:rsid w:val="00981313"/>
    <w:rsid w:val="009844F5"/>
    <w:rsid w:val="00984F15"/>
    <w:rsid w:val="00985349"/>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1DF0"/>
    <w:rsid w:val="009B355A"/>
    <w:rsid w:val="009B3843"/>
    <w:rsid w:val="009B3A9F"/>
    <w:rsid w:val="009B404A"/>
    <w:rsid w:val="009B451A"/>
    <w:rsid w:val="009B5510"/>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4C7"/>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EF2"/>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A3C"/>
    <w:rsid w:val="00A20B34"/>
    <w:rsid w:val="00A22568"/>
    <w:rsid w:val="00A23D84"/>
    <w:rsid w:val="00A23FFB"/>
    <w:rsid w:val="00A2418E"/>
    <w:rsid w:val="00A24625"/>
    <w:rsid w:val="00A268B4"/>
    <w:rsid w:val="00A2751F"/>
    <w:rsid w:val="00A27894"/>
    <w:rsid w:val="00A27A02"/>
    <w:rsid w:val="00A27ADB"/>
    <w:rsid w:val="00A27BE4"/>
    <w:rsid w:val="00A315E2"/>
    <w:rsid w:val="00A32622"/>
    <w:rsid w:val="00A32ED2"/>
    <w:rsid w:val="00A33E9D"/>
    <w:rsid w:val="00A3420B"/>
    <w:rsid w:val="00A34D9D"/>
    <w:rsid w:val="00A35C77"/>
    <w:rsid w:val="00A35D77"/>
    <w:rsid w:val="00A3603E"/>
    <w:rsid w:val="00A374C5"/>
    <w:rsid w:val="00A40B5B"/>
    <w:rsid w:val="00A40E1D"/>
    <w:rsid w:val="00A4307A"/>
    <w:rsid w:val="00A43DFA"/>
    <w:rsid w:val="00A44E2B"/>
    <w:rsid w:val="00A451D8"/>
    <w:rsid w:val="00A462B1"/>
    <w:rsid w:val="00A46AF4"/>
    <w:rsid w:val="00A46CC0"/>
    <w:rsid w:val="00A47D90"/>
    <w:rsid w:val="00A47F2F"/>
    <w:rsid w:val="00A504AC"/>
    <w:rsid w:val="00A506B0"/>
    <w:rsid w:val="00A511E5"/>
    <w:rsid w:val="00A52432"/>
    <w:rsid w:val="00A52D71"/>
    <w:rsid w:val="00A532DB"/>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2B5"/>
    <w:rsid w:val="00A84C61"/>
    <w:rsid w:val="00A87B94"/>
    <w:rsid w:val="00A9015C"/>
    <w:rsid w:val="00A90BAD"/>
    <w:rsid w:val="00A91C89"/>
    <w:rsid w:val="00A929F9"/>
    <w:rsid w:val="00A93720"/>
    <w:rsid w:val="00A94923"/>
    <w:rsid w:val="00A962CE"/>
    <w:rsid w:val="00A97CE8"/>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324"/>
    <w:rsid w:val="00AC4795"/>
    <w:rsid w:val="00AC6952"/>
    <w:rsid w:val="00AC6988"/>
    <w:rsid w:val="00AC75FE"/>
    <w:rsid w:val="00AD1CA7"/>
    <w:rsid w:val="00AD27C8"/>
    <w:rsid w:val="00AD3C62"/>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89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1B3"/>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2D"/>
    <w:rsid w:val="00B65D8F"/>
    <w:rsid w:val="00B671D3"/>
    <w:rsid w:val="00B708CA"/>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C38"/>
    <w:rsid w:val="00B930DB"/>
    <w:rsid w:val="00B97460"/>
    <w:rsid w:val="00B97F82"/>
    <w:rsid w:val="00BA03F2"/>
    <w:rsid w:val="00BA0C52"/>
    <w:rsid w:val="00BA1E10"/>
    <w:rsid w:val="00BA3A2C"/>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010"/>
    <w:rsid w:val="00C0490E"/>
    <w:rsid w:val="00C04946"/>
    <w:rsid w:val="00C04C5B"/>
    <w:rsid w:val="00C05A95"/>
    <w:rsid w:val="00C06C33"/>
    <w:rsid w:val="00C074E5"/>
    <w:rsid w:val="00C0765C"/>
    <w:rsid w:val="00C07DD1"/>
    <w:rsid w:val="00C10769"/>
    <w:rsid w:val="00C10A8E"/>
    <w:rsid w:val="00C10FCF"/>
    <w:rsid w:val="00C121ED"/>
    <w:rsid w:val="00C12CA9"/>
    <w:rsid w:val="00C13C96"/>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B36"/>
    <w:rsid w:val="00C31FB4"/>
    <w:rsid w:val="00C33FCC"/>
    <w:rsid w:val="00C352EC"/>
    <w:rsid w:val="00C3533C"/>
    <w:rsid w:val="00C35ABB"/>
    <w:rsid w:val="00C35FC2"/>
    <w:rsid w:val="00C36AE3"/>
    <w:rsid w:val="00C373E0"/>
    <w:rsid w:val="00C405FF"/>
    <w:rsid w:val="00C41798"/>
    <w:rsid w:val="00C4344E"/>
    <w:rsid w:val="00C4351E"/>
    <w:rsid w:val="00C446EE"/>
    <w:rsid w:val="00C4508E"/>
    <w:rsid w:val="00C457F9"/>
    <w:rsid w:val="00C470E4"/>
    <w:rsid w:val="00C47213"/>
    <w:rsid w:val="00C47BE7"/>
    <w:rsid w:val="00C50654"/>
    <w:rsid w:val="00C50A28"/>
    <w:rsid w:val="00C50CAD"/>
    <w:rsid w:val="00C50E72"/>
    <w:rsid w:val="00C51995"/>
    <w:rsid w:val="00C51D82"/>
    <w:rsid w:val="00C5398D"/>
    <w:rsid w:val="00C547BE"/>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B18"/>
    <w:rsid w:val="00C67113"/>
    <w:rsid w:val="00C7065C"/>
    <w:rsid w:val="00C70AB1"/>
    <w:rsid w:val="00C71304"/>
    <w:rsid w:val="00C71330"/>
    <w:rsid w:val="00C71BE4"/>
    <w:rsid w:val="00C74449"/>
    <w:rsid w:val="00C75E7C"/>
    <w:rsid w:val="00C76389"/>
    <w:rsid w:val="00C76699"/>
    <w:rsid w:val="00C766D2"/>
    <w:rsid w:val="00C76DE1"/>
    <w:rsid w:val="00C77A58"/>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239"/>
    <w:rsid w:val="00C93365"/>
    <w:rsid w:val="00C93FC0"/>
    <w:rsid w:val="00C94901"/>
    <w:rsid w:val="00C94D0A"/>
    <w:rsid w:val="00C9591D"/>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66C"/>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764"/>
    <w:rsid w:val="00D11CB4"/>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460"/>
    <w:rsid w:val="00D33C88"/>
    <w:rsid w:val="00D34BB1"/>
    <w:rsid w:val="00D3602D"/>
    <w:rsid w:val="00D3677D"/>
    <w:rsid w:val="00D37224"/>
    <w:rsid w:val="00D41148"/>
    <w:rsid w:val="00D41F46"/>
    <w:rsid w:val="00D42ACF"/>
    <w:rsid w:val="00D42FCA"/>
    <w:rsid w:val="00D43361"/>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8C0"/>
    <w:rsid w:val="00D55A9E"/>
    <w:rsid w:val="00D566A1"/>
    <w:rsid w:val="00D5715B"/>
    <w:rsid w:val="00D5728E"/>
    <w:rsid w:val="00D57FD5"/>
    <w:rsid w:val="00D6077B"/>
    <w:rsid w:val="00D618DC"/>
    <w:rsid w:val="00D6221B"/>
    <w:rsid w:val="00D64FE2"/>
    <w:rsid w:val="00D66EF7"/>
    <w:rsid w:val="00D6745F"/>
    <w:rsid w:val="00D67673"/>
    <w:rsid w:val="00D67746"/>
    <w:rsid w:val="00D67954"/>
    <w:rsid w:val="00D67DB7"/>
    <w:rsid w:val="00D702BF"/>
    <w:rsid w:val="00D70664"/>
    <w:rsid w:val="00D708D2"/>
    <w:rsid w:val="00D70D07"/>
    <w:rsid w:val="00D73A69"/>
    <w:rsid w:val="00D73C9F"/>
    <w:rsid w:val="00D749EA"/>
    <w:rsid w:val="00D74B35"/>
    <w:rsid w:val="00D75898"/>
    <w:rsid w:val="00D758FE"/>
    <w:rsid w:val="00D768DB"/>
    <w:rsid w:val="00D77C52"/>
    <w:rsid w:val="00D77EEE"/>
    <w:rsid w:val="00D80330"/>
    <w:rsid w:val="00D8054E"/>
    <w:rsid w:val="00D80E23"/>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4E6"/>
    <w:rsid w:val="00DC0CF1"/>
    <w:rsid w:val="00DC15AC"/>
    <w:rsid w:val="00DC289D"/>
    <w:rsid w:val="00DC305A"/>
    <w:rsid w:val="00DC36CA"/>
    <w:rsid w:val="00DC3C73"/>
    <w:rsid w:val="00DC5722"/>
    <w:rsid w:val="00DC6402"/>
    <w:rsid w:val="00DC76EA"/>
    <w:rsid w:val="00DD11EF"/>
    <w:rsid w:val="00DD1A6F"/>
    <w:rsid w:val="00DD2454"/>
    <w:rsid w:val="00DD26D6"/>
    <w:rsid w:val="00DD2904"/>
    <w:rsid w:val="00DD3128"/>
    <w:rsid w:val="00DD3607"/>
    <w:rsid w:val="00DD40E8"/>
    <w:rsid w:val="00DD42F7"/>
    <w:rsid w:val="00DD4679"/>
    <w:rsid w:val="00DD554F"/>
    <w:rsid w:val="00DD56E0"/>
    <w:rsid w:val="00DD5AEB"/>
    <w:rsid w:val="00DD5E66"/>
    <w:rsid w:val="00DD6039"/>
    <w:rsid w:val="00DD79B7"/>
    <w:rsid w:val="00DE125C"/>
    <w:rsid w:val="00DE23D3"/>
    <w:rsid w:val="00DE2490"/>
    <w:rsid w:val="00DE3D6A"/>
    <w:rsid w:val="00DE463D"/>
    <w:rsid w:val="00DE534E"/>
    <w:rsid w:val="00DE560C"/>
    <w:rsid w:val="00DE6129"/>
    <w:rsid w:val="00DE6E6A"/>
    <w:rsid w:val="00DF1237"/>
    <w:rsid w:val="00DF154A"/>
    <w:rsid w:val="00DF1557"/>
    <w:rsid w:val="00DF1A84"/>
    <w:rsid w:val="00DF243A"/>
    <w:rsid w:val="00DF2BF0"/>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3BC"/>
    <w:rsid w:val="00E31E26"/>
    <w:rsid w:val="00E32357"/>
    <w:rsid w:val="00E325DD"/>
    <w:rsid w:val="00E32CFC"/>
    <w:rsid w:val="00E32D8C"/>
    <w:rsid w:val="00E33F29"/>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2FD3"/>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E1"/>
    <w:rsid w:val="00E648E1"/>
    <w:rsid w:val="00E651D8"/>
    <w:rsid w:val="00E65831"/>
    <w:rsid w:val="00E67C51"/>
    <w:rsid w:val="00E67E47"/>
    <w:rsid w:val="00E67FCA"/>
    <w:rsid w:val="00E700CE"/>
    <w:rsid w:val="00E700D4"/>
    <w:rsid w:val="00E703F0"/>
    <w:rsid w:val="00E719F7"/>
    <w:rsid w:val="00E71B06"/>
    <w:rsid w:val="00E73140"/>
    <w:rsid w:val="00E73613"/>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345"/>
    <w:rsid w:val="00EB051D"/>
    <w:rsid w:val="00EB11AB"/>
    <w:rsid w:val="00EB1C60"/>
    <w:rsid w:val="00EB1E56"/>
    <w:rsid w:val="00EB2578"/>
    <w:rsid w:val="00EB47B5"/>
    <w:rsid w:val="00EB5EF1"/>
    <w:rsid w:val="00EB6EA6"/>
    <w:rsid w:val="00EC080D"/>
    <w:rsid w:val="00EC1422"/>
    <w:rsid w:val="00EC2B1D"/>
    <w:rsid w:val="00EC34E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4DF"/>
    <w:rsid w:val="00EE3600"/>
    <w:rsid w:val="00EE51E6"/>
    <w:rsid w:val="00EE5610"/>
    <w:rsid w:val="00EE6BC7"/>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F17"/>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105"/>
    <w:rsid w:val="00F74E0E"/>
    <w:rsid w:val="00F750F5"/>
    <w:rsid w:val="00F7566E"/>
    <w:rsid w:val="00F75A3D"/>
    <w:rsid w:val="00F75A75"/>
    <w:rsid w:val="00F766DE"/>
    <w:rsid w:val="00F769F8"/>
    <w:rsid w:val="00F76A0F"/>
    <w:rsid w:val="00F76E67"/>
    <w:rsid w:val="00F802D7"/>
    <w:rsid w:val="00F807EF"/>
    <w:rsid w:val="00F8081D"/>
    <w:rsid w:val="00F80843"/>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0B9C"/>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45C"/>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53968121">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6265562">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39946724">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07282684">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diagramData" Target="diagrams/data1.xml"/><Relationship Id="rId23"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 Id="rId22"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REHBERLİK SERVİSİ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B54A9944-1155-4249-B15D-F879019D41EA}" type="presOf" srcId="{9AF66792-BEEB-4FEB-B68B-FC30221BAEDC}" destId="{A1BFAE48-9AEF-4CE2-881C-145A2B40B699}" srcOrd="1" destOrd="0" presId="urn:microsoft.com/office/officeart/2005/8/layout/cycle8"/>
    <dgm:cxn modelId="{7D547EA2-B54A-47FE-B3F2-5BD78842BC6E}"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5282F07-E8F3-4F60-91AC-0FDF1E339D2E}" type="presOf" srcId="{E8BE0BFE-2A93-4BC8-B8DE-3F71AC38D567}" destId="{267B72DD-396A-4206-8F4C-85D79C74CCAD}" srcOrd="0" destOrd="0" presId="urn:microsoft.com/office/officeart/2005/8/layout/cycle8"/>
    <dgm:cxn modelId="{2D89BE10-5955-4F24-8567-1E4118992BCD}" type="presOf" srcId="{E8BE0BFE-2A93-4BC8-B8DE-3F71AC38D567}" destId="{E9FBB2A5-3CF1-4CA9-AA14-6E5ECC6DD6B0}" srcOrd="1" destOrd="0" presId="urn:microsoft.com/office/officeart/2005/8/layout/cycle8"/>
    <dgm:cxn modelId="{42D68841-5DB4-4936-B4D7-BF717DC3690A}" type="presOf" srcId="{E4BEFF6F-FFC7-417B-9255-F71095EEBEA8}" destId="{A1403B5E-13CE-4459-8B64-0B1573A1231F}" srcOrd="1" destOrd="0" presId="urn:microsoft.com/office/officeart/2005/8/layout/cycle8"/>
    <dgm:cxn modelId="{BF96A843-F2D9-4B71-97BD-5F35E1DBA1D3}"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6AFE081-A1C2-44B7-A98A-1186197A0740}"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2F34969-A69D-4AAE-9746-9C3529D79CD0}" type="presOf" srcId="{9AF66792-BEEB-4FEB-B68B-FC30221BAEDC}" destId="{C5494AC2-E33F-4DD2-9D4B-315106DC9766}" srcOrd="0" destOrd="0" presId="urn:microsoft.com/office/officeart/2005/8/layout/cycle8"/>
    <dgm:cxn modelId="{1CE6E926-2E5E-4D62-AAE7-3481A1B8D84A}"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647D7AB-F976-441B-ADB6-375A4D072412}" type="presOf" srcId="{F83FC750-7CDE-46AB-A0BA-DBC4B9D44BE3}" destId="{A8D1F0D5-26EB-48DA-960D-825E6FE928B2}" srcOrd="0" destOrd="0" presId="urn:microsoft.com/office/officeart/2005/8/layout/cycle8"/>
    <dgm:cxn modelId="{FC224B8C-DB3C-4394-A745-C2B424B1E1ED}" type="presOf" srcId="{F83FC750-7CDE-46AB-A0BA-DBC4B9D44BE3}" destId="{7C1AB41B-5598-4485-A44D-C347A61B4CBC}" srcOrd="1" destOrd="0" presId="urn:microsoft.com/office/officeart/2005/8/layout/cycle8"/>
    <dgm:cxn modelId="{74871778-2F22-4E94-8179-32AF255A074F}" type="presOf" srcId="{9D338396-06AA-489D-A885-57821F5608AF}" destId="{74328851-9D17-4B33-B14E-5ED6C473319D}" srcOrd="1" destOrd="0" presId="urn:microsoft.com/office/officeart/2005/8/layout/cycle8"/>
    <dgm:cxn modelId="{319ADC46-4C77-46A1-9A86-40BAF39043CF}" type="presOf" srcId="{5F865183-0FED-4482-8550-87B2A8C2AA82}" destId="{BA526683-F383-411A-BD21-A957D08B123F}" srcOrd="0" destOrd="0" presId="urn:microsoft.com/office/officeart/2005/8/layout/cycle8"/>
    <dgm:cxn modelId="{64ED7B17-5E61-4F2E-B71B-92A5AB7B806A}" type="presParOf" srcId="{BA526683-F383-411A-BD21-A957D08B123F}" destId="{267B72DD-396A-4206-8F4C-85D79C74CCAD}" srcOrd="0" destOrd="0" presId="urn:microsoft.com/office/officeart/2005/8/layout/cycle8"/>
    <dgm:cxn modelId="{8B34D2D0-EED0-4D6A-A07C-E024D38837D7}" type="presParOf" srcId="{BA526683-F383-411A-BD21-A957D08B123F}" destId="{76741CD6-A839-4282-8258-5C7E678D3A5F}" srcOrd="1" destOrd="0" presId="urn:microsoft.com/office/officeart/2005/8/layout/cycle8"/>
    <dgm:cxn modelId="{B5424003-EA57-4831-AF63-1260A4FAA09B}" type="presParOf" srcId="{BA526683-F383-411A-BD21-A957D08B123F}" destId="{0161085C-00D5-4CA7-B7B4-7072D5C40C1D}" srcOrd="2" destOrd="0" presId="urn:microsoft.com/office/officeart/2005/8/layout/cycle8"/>
    <dgm:cxn modelId="{7A4ADF77-9D75-4ADE-81B2-C2131AAE7D39}" type="presParOf" srcId="{BA526683-F383-411A-BD21-A957D08B123F}" destId="{E9FBB2A5-3CF1-4CA9-AA14-6E5ECC6DD6B0}" srcOrd="3" destOrd="0" presId="urn:microsoft.com/office/officeart/2005/8/layout/cycle8"/>
    <dgm:cxn modelId="{29C46B42-FC13-4330-A11B-F64C32198692}" type="presParOf" srcId="{BA526683-F383-411A-BD21-A957D08B123F}" destId="{8960C805-F742-4752-A3B8-A7047D0574FA}" srcOrd="4" destOrd="0" presId="urn:microsoft.com/office/officeart/2005/8/layout/cycle8"/>
    <dgm:cxn modelId="{3B8F06D6-52D1-4738-8B67-D9817865264B}" type="presParOf" srcId="{BA526683-F383-411A-BD21-A957D08B123F}" destId="{F9BAE066-5F77-4D2A-8EBB-3E2B5ED5B8F6}" srcOrd="5" destOrd="0" presId="urn:microsoft.com/office/officeart/2005/8/layout/cycle8"/>
    <dgm:cxn modelId="{2A121300-D0F0-4380-A355-2F9FD2477393}" type="presParOf" srcId="{BA526683-F383-411A-BD21-A957D08B123F}" destId="{724342BE-275A-4C17-8746-BB3F74C86E9A}" srcOrd="6" destOrd="0" presId="urn:microsoft.com/office/officeart/2005/8/layout/cycle8"/>
    <dgm:cxn modelId="{B845B8C6-4DD8-4203-B83D-1F070E5DB230}" type="presParOf" srcId="{BA526683-F383-411A-BD21-A957D08B123F}" destId="{74328851-9D17-4B33-B14E-5ED6C473319D}" srcOrd="7" destOrd="0" presId="urn:microsoft.com/office/officeart/2005/8/layout/cycle8"/>
    <dgm:cxn modelId="{6FDA6AC2-AB6B-46FA-A7FF-E68B8A62F873}" type="presParOf" srcId="{BA526683-F383-411A-BD21-A957D08B123F}" destId="{100A08BA-E811-4584-A13C-228AF0A8A454}" srcOrd="8" destOrd="0" presId="urn:microsoft.com/office/officeart/2005/8/layout/cycle8"/>
    <dgm:cxn modelId="{53C467E1-5375-41F0-8E23-763D133C757A}" type="presParOf" srcId="{BA526683-F383-411A-BD21-A957D08B123F}" destId="{10C6BB2E-F0EC-4195-A687-1B651A3EFA76}" srcOrd="9" destOrd="0" presId="urn:microsoft.com/office/officeart/2005/8/layout/cycle8"/>
    <dgm:cxn modelId="{DB79F1B0-7A02-4921-A45F-CB7A6BE6C8F7}" type="presParOf" srcId="{BA526683-F383-411A-BD21-A957D08B123F}" destId="{8F326C79-01EA-49A9-93CF-B76D99523F6F}" srcOrd="10" destOrd="0" presId="urn:microsoft.com/office/officeart/2005/8/layout/cycle8"/>
    <dgm:cxn modelId="{F6BBFE5B-EB98-4DFC-AC8D-E303CBEC6ED5}" type="presParOf" srcId="{BA526683-F383-411A-BD21-A957D08B123F}" destId="{0670A7F0-9DCA-427C-8C0A-B4C908BAC054}" srcOrd="11" destOrd="0" presId="urn:microsoft.com/office/officeart/2005/8/layout/cycle8"/>
    <dgm:cxn modelId="{0B053956-5930-4B86-BA64-3BAAE84E8DD9}" type="presParOf" srcId="{BA526683-F383-411A-BD21-A957D08B123F}" destId="{C5494AC2-E33F-4DD2-9D4B-315106DC9766}" srcOrd="12" destOrd="0" presId="urn:microsoft.com/office/officeart/2005/8/layout/cycle8"/>
    <dgm:cxn modelId="{94AA850C-B678-4EB1-927F-99F641359633}" type="presParOf" srcId="{BA526683-F383-411A-BD21-A957D08B123F}" destId="{DCE20721-BDA9-4878-B677-ECD404A96052}" srcOrd="13" destOrd="0" presId="urn:microsoft.com/office/officeart/2005/8/layout/cycle8"/>
    <dgm:cxn modelId="{E8BB1C0C-0A3C-43DC-AF7B-9E38BB9E3AC2}" type="presParOf" srcId="{BA526683-F383-411A-BD21-A957D08B123F}" destId="{05E765BB-BC5C-4A33-B523-B9E8DE4B5339}" srcOrd="14" destOrd="0" presId="urn:microsoft.com/office/officeart/2005/8/layout/cycle8"/>
    <dgm:cxn modelId="{1D2F9293-F6DD-47CA-9BBA-CC851733836A}" type="presParOf" srcId="{BA526683-F383-411A-BD21-A957D08B123F}" destId="{A1BFAE48-9AEF-4CE2-881C-145A2B40B699}" srcOrd="15" destOrd="0" presId="urn:microsoft.com/office/officeart/2005/8/layout/cycle8"/>
    <dgm:cxn modelId="{F2AFD92C-FC75-49C4-90A1-D2A0D53C1DA5}" type="presParOf" srcId="{BA526683-F383-411A-BD21-A957D08B123F}" destId="{373A7CE9-2D8B-48FF-A7E7-FD1818748C0E}" srcOrd="16" destOrd="0" presId="urn:microsoft.com/office/officeart/2005/8/layout/cycle8"/>
    <dgm:cxn modelId="{3D11377A-5844-4373-9F62-3460DD4C5B68}" type="presParOf" srcId="{BA526683-F383-411A-BD21-A957D08B123F}" destId="{3F64E8A9-68A0-49A0-9836-9DC0636C5308}" srcOrd="17" destOrd="0" presId="urn:microsoft.com/office/officeart/2005/8/layout/cycle8"/>
    <dgm:cxn modelId="{4BA3F182-FAF8-46FB-BB37-63294AC88C4A}" type="presParOf" srcId="{BA526683-F383-411A-BD21-A957D08B123F}" destId="{219E29F9-B39D-4D14-B51F-12F5FC91D16A}" srcOrd="18" destOrd="0" presId="urn:microsoft.com/office/officeart/2005/8/layout/cycle8"/>
    <dgm:cxn modelId="{368F2C91-53D0-4CB6-A901-844A8F794808}" type="presParOf" srcId="{BA526683-F383-411A-BD21-A957D08B123F}" destId="{A1403B5E-13CE-4459-8B64-0B1573A1231F}" srcOrd="19" destOrd="0" presId="urn:microsoft.com/office/officeart/2005/8/layout/cycle8"/>
    <dgm:cxn modelId="{7E38E24B-DDE7-4075-ADEE-A7E7BCA4EE3B}" type="presParOf" srcId="{BA526683-F383-411A-BD21-A957D08B123F}" destId="{A8D1F0D5-26EB-48DA-960D-825E6FE928B2}" srcOrd="20" destOrd="0" presId="urn:microsoft.com/office/officeart/2005/8/layout/cycle8"/>
    <dgm:cxn modelId="{A8746A73-7857-4DFD-B724-06699A910C0B}" type="presParOf" srcId="{BA526683-F383-411A-BD21-A957D08B123F}" destId="{00CD3B3C-3082-4805-826B-376EF526FEE2}" srcOrd="21" destOrd="0" presId="urn:microsoft.com/office/officeart/2005/8/layout/cycle8"/>
    <dgm:cxn modelId="{24075E60-7A3C-4B13-8192-A581A5A74AD8}" type="presParOf" srcId="{BA526683-F383-411A-BD21-A957D08B123F}" destId="{2FD8AE9A-C7EC-49F2-9050-CD7F86110061}" srcOrd="22" destOrd="0" presId="urn:microsoft.com/office/officeart/2005/8/layout/cycle8"/>
    <dgm:cxn modelId="{6A40E08B-EACC-414B-AF64-30539A3A5FB1}" type="presParOf" srcId="{BA526683-F383-411A-BD21-A957D08B123F}" destId="{7C1AB41B-5598-4485-A44D-C347A61B4CBC}" srcOrd="23" destOrd="0" presId="urn:microsoft.com/office/officeart/2005/8/layout/cycle8"/>
    <dgm:cxn modelId="{CA2C565C-A777-48BE-B571-9A42AC25BD3B}" type="presParOf" srcId="{BA526683-F383-411A-BD21-A957D08B123F}" destId="{601CF880-1EA8-49BA-A98C-3E771E83102C}" srcOrd="24" destOrd="0" presId="urn:microsoft.com/office/officeart/2005/8/layout/cycle8"/>
    <dgm:cxn modelId="{E976C7A8-3D50-4086-9AF2-662890234EC5}" type="presParOf" srcId="{BA526683-F383-411A-BD21-A957D08B123F}" destId="{ECF12B94-746D-4140-9C29-523F028781F4}" srcOrd="25" destOrd="0" presId="urn:microsoft.com/office/officeart/2005/8/layout/cycle8"/>
    <dgm:cxn modelId="{76AF4AB0-382A-4A4D-9691-844ED1149C17}" type="presParOf" srcId="{BA526683-F383-411A-BD21-A957D08B123F}" destId="{AA1D771B-54D6-4293-AFCF-8FD4851F902B}" srcOrd="26" destOrd="0" presId="urn:microsoft.com/office/officeart/2005/8/layout/cycle8"/>
    <dgm:cxn modelId="{D280761B-F192-4150-9F53-9433DCD060F9}" type="presParOf" srcId="{BA526683-F383-411A-BD21-A957D08B123F}" destId="{A12A4E20-5E81-4B37-8861-95D5A02D88F6}" srcOrd="27" destOrd="0" presId="urn:microsoft.com/office/officeart/2005/8/layout/cycle8"/>
    <dgm:cxn modelId="{63515D5C-CC73-424D-8372-C104A7E136B5}" type="presParOf" srcId="{BA526683-F383-411A-BD21-A957D08B123F}" destId="{B88E6692-EF45-4A23-AE28-DC438D3CCFE6}" srcOrd="28" destOrd="0" presId="urn:microsoft.com/office/officeart/2005/8/layout/cycle8"/>
    <dgm:cxn modelId="{BAE08766-3163-49E8-A396-BF6063F5A994}"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REHBERLİK SERVİSİ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3DE50-5896-4210-B9C3-170FCBEA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4596</Words>
  <Characters>26200</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30735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42</cp:revision>
  <cp:lastPrinted>2019-12-12T10:59:00Z</cp:lastPrinted>
  <dcterms:created xsi:type="dcterms:W3CDTF">2019-05-06T08:12:00Z</dcterms:created>
  <dcterms:modified xsi:type="dcterms:W3CDTF">2019-12-12T10:59:00Z</dcterms:modified>
</cp:coreProperties>
</file>